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eda389ff4fce0e89c515cd6ef332a0944235092"/>
    <w:p>
      <w:pPr>
        <w:pStyle w:val="Heading1"/>
      </w:pPr>
      <w:r>
        <w:t xml:space="preserve">Annotated Bibliography: Electrical Engineering and Safety Standards for Electricians in Riyadh, Saudi Arabia</w:t>
      </w:r>
    </w:p>
    <w:p>
      <w:pPr>
        <w:pStyle w:val="FirstParagraph"/>
      </w:pPr>
      <w:r>
        <w:t xml:space="preserve">The following annotated bibliography compiles essential resources regarding the role, responsibilities, and regulatory environment for electricians operating within Riyadh, Saudi Arabia. As the capital city undergoes rapid urbanization and infrastructure development, the demand for qualified electrical professionals has surged. This collection focuses on the Saudi Building Code (SBC), the National Electrical Code (NEC) adaptations, safety protocols specific to the region's climate, and the integration of renewable energy systems. These sources are critical for electricians seeking to ensure compliance, safety, and efficiency in residential, commercial, and industrial projects across the Riyadh region.</w:t>
      </w:r>
    </w:p>
    <w:bookmarkStart w:id="20" w:name="regulatory-frameworks-and-building-codes"/>
    <w:p>
      <w:pPr>
        <w:pStyle w:val="Heading2"/>
      </w:pPr>
      <w:r>
        <w:t xml:space="preserve">Regulatory Frameworks and Building Codes</w:t>
      </w:r>
    </w:p>
    <w:p>
      <w:pPr>
        <w:pStyle w:val="FirstParagraph"/>
      </w:pPr>
      <w:r>
        <w:t xml:space="preserve">Saudi Building Code (SBC). (2018).</w:t>
      </w:r>
      <w:r>
        <w:t xml:space="preserve"> </w:t>
      </w:r>
      <w:r>
        <w:rPr>
          <w:iCs/>
          <w:i/>
        </w:rPr>
        <w:t xml:space="preserve">SBC 401: Electrical Code</w:t>
      </w:r>
      <w:r>
        <w:t xml:space="preserve">. Riyadh: Saudi Building Code Authority.</w:t>
      </w:r>
    </w:p>
    <w:p>
      <w:pPr>
        <w:pStyle w:val="BodyText"/>
      </w:pPr>
      <w:r>
        <w:t xml:space="preserve">This document is the primary regulatory reference for any electrician working in Riyadh. SBC 401 outlines the minimum requirements for electrical installations to ensure safety and functionality. It covers wiring methods, grounding, overcurrent protection, and equipment installation. For electricians in Saudi Arabia, understanding this code is mandatory for obtaining permits and passing inspections. The code is heavily influenced by the NEC but includes specific modifications to address local environmental conditions and construction practices.</w:t>
      </w:r>
    </w:p>
    <w:p>
      <w:pPr>
        <w:pStyle w:val="BodyText"/>
      </w:pPr>
      <w:r>
        <w:t xml:space="preserve">National Fire Protection Association (NFPA). (2020).</w:t>
      </w:r>
      <w:r>
        <w:t xml:space="preserve"> </w:t>
      </w:r>
      <w:r>
        <w:rPr>
          <w:iCs/>
          <w:i/>
        </w:rPr>
        <w:t xml:space="preserve">NFPA 70: National Electrical Code (NEC)</w:t>
      </w:r>
      <w:r>
        <w:t xml:space="preserve">. Quincy, MA: NFPA.</w:t>
      </w:r>
    </w:p>
    <w:p>
      <w:pPr>
        <w:pStyle w:val="BodyText"/>
      </w:pPr>
      <w:r>
        <w:t xml:space="preserve">While the SBC is the local law, the NEC serves as the foundational technical standard referenced by Saudi authorities. This resource provides comprehensive guidelines on electrical safety, including load calculations, conduit usage, and panel installation. Electricians in Riyadh must be proficient in NEC principles, as many engineering firms and contractors in Saudi Arabia utilize NEC standards for design and execution. This text is essential for understanding the theoretical basis behind the local regulations.</w:t>
      </w:r>
    </w:p>
    <w:bookmarkEnd w:id="20"/>
    <w:bookmarkStart w:id="21" w:name="safety-and-occupational-health"/>
    <w:p>
      <w:pPr>
        <w:pStyle w:val="Heading2"/>
      </w:pPr>
      <w:r>
        <w:t xml:space="preserve">Safety and Occupational Health</w:t>
      </w:r>
    </w:p>
    <w:p>
      <w:pPr>
        <w:pStyle w:val="FirstParagraph"/>
      </w:pPr>
      <w:r>
        <w:t xml:space="preserve">Saudi Aramco. (2021).</w:t>
      </w:r>
      <w:r>
        <w:t xml:space="preserve"> </w:t>
      </w:r>
      <w:r>
        <w:rPr>
          <w:iCs/>
          <w:i/>
        </w:rPr>
        <w:t xml:space="preserve">Saudi Aramco Electrical Standards (SAES)</w:t>
      </w:r>
      <w:r>
        <w:t xml:space="preserve">. Dhahran: Saudi Aramco.</w:t>
      </w:r>
    </w:p>
    <w:p>
      <w:pPr>
        <w:pStyle w:val="BodyText"/>
      </w:pPr>
      <w:r>
        <w:t xml:space="preserve">Although primarily an oil and gas company standard, SAES is widely respected and often adopted as a benchmark for high-quality electrical work in the Kingdom, including Riyadh. This document provides rigorous safety protocols, testing procedures, and installation standards. For electricians working on large-scale commercial or industrial projects in Riyadh, familiarity with SAES can be a significant professional advantage, ensuring that work meets the highest safety and reliability criteria expected in the Saudi market.</w:t>
      </w:r>
    </w:p>
    <w:p>
      <w:pPr>
        <w:pStyle w:val="BodyText"/>
      </w:pPr>
      <w:r>
        <w:t xml:space="preserve">Ministry of Human Resources and Social Development (MHRSD). (2022).</w:t>
      </w:r>
      <w:r>
        <w:t xml:space="preserve"> </w:t>
      </w:r>
      <w:r>
        <w:rPr>
          <w:iCs/>
          <w:i/>
        </w:rPr>
        <w:t xml:space="preserve">Occupational Safety and Health Regulations for Construction Workers</w:t>
      </w:r>
      <w:r>
        <w:t xml:space="preserve">. Riyadh: MHRSD.</w:t>
      </w:r>
    </w:p>
    <w:p>
      <w:pPr>
        <w:pStyle w:val="BodyText"/>
      </w:pPr>
      <w:r>
        <w:t xml:space="preserve">This government publication details the legal obligations regarding worker safety in Saudi Arabia. For electricians, it highlights requirements for personal protective equipment (PPE), lockout/tagout procedures, and working at heights. Given the high temperatures and intense sunlight in Riyadh, this document also addresses heat stress management, a critical factor for electricians performing outdoor or rooftop installations. Compliance with these regulations is enforced by labor inspectors across the city.</w:t>
      </w:r>
    </w:p>
    <w:bookmarkEnd w:id="21"/>
    <w:bookmarkStart w:id="22" w:name="Xc31ada2fa01460477feafb4648369bcc078069e"/>
    <w:p>
      <w:pPr>
        <w:pStyle w:val="Heading2"/>
      </w:pPr>
      <w:r>
        <w:t xml:space="preserve">Climate Adaptation and Technical Challenges</w:t>
      </w:r>
    </w:p>
    <w:p>
      <w:pPr>
        <w:pStyle w:val="FirstParagraph"/>
      </w:pPr>
      <w:r>
        <w:t xml:space="preserve">Al-Sallal, M. (2019).</w:t>
      </w:r>
      <w:r>
        <w:t xml:space="preserve"> </w:t>
      </w:r>
      <w:r>
        <w:rPr>
          <w:iCs/>
          <w:i/>
        </w:rPr>
        <w:t xml:space="preserve">Electrical Load Management in Hot Climates: A Case Study of Riyadh</w:t>
      </w:r>
      <w:r>
        <w:t xml:space="preserve">. Journal of Saudi Engineering, 12(3), 45-60.</w:t>
      </w:r>
    </w:p>
    <w:p>
      <w:pPr>
        <w:pStyle w:val="BodyText"/>
      </w:pPr>
      <w:r>
        <w:t xml:space="preserve">This academic article examines the unique challenges electricians face in Riyadh due to extreme summer temperatures. It discusses how high ambient heat affects cable ampacity, transformer efficiency, and air conditioning load demands. The study provides practical recommendations for electricians on selecting appropriate wire gauges and ventilation strategies for electrical rooms. This resource is vital for ensuring that electrical systems in Riyadh are designed and installed to withstand thermal stress without failure.</w:t>
      </w:r>
    </w:p>
    <w:p>
      <w:pPr>
        <w:pStyle w:val="BodyText"/>
      </w:pPr>
      <w:r>
        <w:t xml:space="preserve">International Electrotechnical Commission (IEC). (2017).</w:t>
      </w:r>
      <w:r>
        <w:t xml:space="preserve"> </w:t>
      </w:r>
      <w:r>
        <w:rPr>
          <w:iCs/>
          <w:i/>
        </w:rPr>
        <w:t xml:space="preserve">IEC 60364-5-52: Selection and Erection of Electrical Equipment - Wiring Systems</w:t>
      </w:r>
      <w:r>
        <w:t xml:space="preserve">. Geneva: IEC.</w:t>
      </w:r>
    </w:p>
    <w:p>
      <w:pPr>
        <w:pStyle w:val="BodyText"/>
      </w:pPr>
      <w:r>
        <w:t xml:space="preserve">The IEC standards are increasingly relevant in Saudi Arabia as the Kingdom aligns with global technical norms. This specific standard offers guidance on wiring systems suitable for various environments, including those with high dust and heat levels common in Riyadh. Electricians can use this resource to select durable materials and installation methods that resist degradation from sandstorms and UV exposure, ensuring long-term system reliability.</w:t>
      </w:r>
    </w:p>
    <w:bookmarkEnd w:id="22"/>
    <w:bookmarkStart w:id="23" w:name="renewable-energy-and-smart-grids"/>
    <w:p>
      <w:pPr>
        <w:pStyle w:val="Heading2"/>
      </w:pPr>
      <w:r>
        <w:t xml:space="preserve">Renewable Energy and Smart Grids</w:t>
      </w:r>
    </w:p>
    <w:p>
      <w:pPr>
        <w:pStyle w:val="FirstParagraph"/>
      </w:pPr>
      <w:r>
        <w:t xml:space="preserve">Saudi Green Initiative. (2023).</w:t>
      </w:r>
      <w:r>
        <w:t xml:space="preserve"> </w:t>
      </w:r>
      <w:r>
        <w:rPr>
          <w:iCs/>
          <w:i/>
        </w:rPr>
        <w:t xml:space="preserve">Guidelines for Residential Solar PV Installation in the Kingdom</w:t>
      </w:r>
      <w:r>
        <w:t xml:space="preserve">. Riyadh: Ministry of Energy.</w:t>
      </w:r>
    </w:p>
    <w:p>
      <w:pPr>
        <w:pStyle w:val="BodyText"/>
      </w:pPr>
      <w:r>
        <w:t xml:space="preserve">As Saudi Arabia pushes for renewable energy under Vision 2030, this guideline is crucial for electricians in Riyadh installing solar photovoltaic systems. It outlines safety requirements, grid connection standards, and inverter specifications. Electricians must understand these rules to legally connect solar systems to the Riyadh distribution grid. This document bridges the gap between traditional electrical work and modern sustainable energy practices.</w:t>
      </w:r>
    </w:p>
    <w:p>
      <w:pPr>
        <w:pStyle w:val="BodyText"/>
      </w:pPr>
      <w:r>
        <w:t xml:space="preserve">Al-Jasser, K. (2020).</w:t>
      </w:r>
      <w:r>
        <w:t xml:space="preserve"> </w:t>
      </w:r>
      <w:r>
        <w:rPr>
          <w:iCs/>
          <w:i/>
        </w:rPr>
        <w:t xml:space="preserve">Smart Home Automation Standards in Saudi Arabia</w:t>
      </w:r>
      <w:r>
        <w:t xml:space="preserve">. Riyadh Tech Review, 8(2), 112-125.</w:t>
      </w:r>
    </w:p>
    <w:p>
      <w:pPr>
        <w:pStyle w:val="BodyText"/>
      </w:pPr>
      <w:r>
        <w:t xml:space="preserve">With the rise of smart cities like NEOM and the modernization of Riyadh, demand for smart home electrical systems is growing. This article reviews the communication protocols and wiring standards required for home automation in the region. It advises electricians on integrating low-voltage data lines with traditional power wiring, ensuring compatibility with local internet infrastructure and security regulations. This resource is essential for electricians specializing in modern residential projects in Riyadh.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Riyadh, Saudi Arabia</dc:title>
  <dc:creator/>
  <dc:language>en</dc:language>
  <cp:keywords/>
  <dcterms:created xsi:type="dcterms:W3CDTF">2026-08-07T11:20:16Z</dcterms:created>
  <dcterms:modified xsi:type="dcterms:W3CDTF">2026-08-07T11:20:16Z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