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Electrician</w:t>
      </w:r>
      <w:r>
        <w:t xml:space="preserve"> </w:t>
      </w:r>
      <w:r>
        <w:t xml:space="preserve">Profession</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4" w:name="X26edf714f4fad316834c8776a8a23fb9c0d6580"/>
    <w:p>
      <w:pPr>
        <w:pStyle w:val="Heading1"/>
      </w:pPr>
      <w:r>
        <w:t xml:space="preserve">Annotated Bibliography: The Electrician Profession in Johannesburg, South Africa</w:t>
      </w:r>
    </w:p>
    <w:p>
      <w:pPr>
        <w:pStyle w:val="FirstParagraph"/>
      </w:pPr>
      <w:r>
        <w:t xml:space="preserve">This annotated bibliography compiles essential resources regarding the electrical trade within the specific context of Johannesburg, South Africa. It covers regulatory frameworks, safety standards, load management challenges, and professional development pathways relevant to electricians operating in the Gauteng province.</w:t>
      </w:r>
    </w:p>
    <w:bookmarkStart w:id="20" w:name="regulatory-frameworks-and-compliance"/>
    <w:p>
      <w:pPr>
        <w:pStyle w:val="Heading2"/>
      </w:pPr>
      <w:r>
        <w:t xml:space="preserve">Regulatory Frameworks and Compliance</w:t>
      </w:r>
    </w:p>
    <w:p>
      <w:pPr>
        <w:pStyle w:val="FirstParagraph"/>
      </w:pPr>
      <w:r>
        <w:t xml:space="preserve">Department of Employment and Labour. (2014). Occupational Health and Safety Act, 1993 (Act No. 85 of 1993): Regulations for Electrical Installations. Pretoria: Government Printer.</w:t>
      </w:r>
    </w:p>
    <w:p>
      <w:pPr>
        <w:pStyle w:val="BodyText"/>
      </w:pPr>
      <w:r>
        <w:t xml:space="preserve">This primary legal document is the cornerstone for every electrician working in South Africa. It outlines the mandatory requirements for the design, installation, and maintenance of electrical systems. For electricians in Johannesburg, compliance with these regulations is not optional but a legal necessity to avoid prosecution and ensure public safety. The document details the requirements for the Certificate of Compliance (CoC), which is critical for property transactions in the city. It serves as the definitive guide for interpreting safety laws in both residential and industrial environments within the Gauteng province.</w:t>
      </w:r>
    </w:p>
    <w:p>
      <w:pPr>
        <w:pStyle w:val="BodyText"/>
      </w:pPr>
      <w:r>
        <w:t xml:space="preserve">South African Bureau of Standards. (2020). SANS 10142-1:2020: The Wiring of Premises. Pretoria: SABS.</w:t>
      </w:r>
    </w:p>
    <w:p>
      <w:pPr>
        <w:pStyle w:val="BodyText"/>
      </w:pPr>
      <w:r>
        <w:t xml:space="preserve">SANS 10142-1 is the technical standard that dictates how electrical wiring must be executed in South Africa. This document is indispensable for electricians in Johannesburg, providing detailed specifications on cable sizing, protection devices, and earthing systems. Given the high density of both modern high-rises and older infrastructure in Johannesburg, this standard helps electricians navigate complex retrofitting projects while ensuring modern safety levels. It is the technical reference used by inspectors to validate installations, making it essential reading for any professional seeking to maintain their license and reputation in the city.</w:t>
      </w:r>
    </w:p>
    <w:bookmarkEnd w:id="20"/>
    <w:bookmarkStart w:id="21" w:name="professional-registration-and-competency"/>
    <w:p>
      <w:pPr>
        <w:pStyle w:val="Heading2"/>
      </w:pPr>
      <w:r>
        <w:t xml:space="preserve">Professional Registration and Competency</w:t>
      </w:r>
    </w:p>
    <w:p>
      <w:pPr>
        <w:pStyle w:val="FirstParagraph"/>
      </w:pPr>
      <w:r>
        <w:t xml:space="preserve">Electricity Regulatory Council of South Africa (ERCSA). (2023). Guidelines for the Registration of Electrical Contractors and Persons. Pretoria: ERCSA.</w:t>
      </w:r>
    </w:p>
    <w:p>
      <w:pPr>
        <w:pStyle w:val="BodyText"/>
      </w:pPr>
      <w:r>
        <w:t xml:space="preserve">This publication outlines the rigorous process for becoming a registered electrician or electrical contractor in South Africa. For individuals aspiring to work in Johannesburg, understanding these guidelines is crucial for career progression. The document details the requirements for the "Red Seal" endorsement, which is often a prerequisite for working on high-voltage systems or large commercial projects in the city. It emphasizes the importance of continuous professional development and adherence to ethical standards, reflecting the high demand for qualified professionals in the Johannesburg market.</w:t>
      </w:r>
    </w:p>
    <w:p>
      <w:pPr>
        <w:pStyle w:val="BodyText"/>
      </w:pPr>
      <w:r>
        <w:t xml:space="preserve">City of Johannesburg Metropolitan Municipality. (2022). By-Laws Relating to Electrical Installations and Safety. Johannesburg: CoJ.</w:t>
      </w:r>
    </w:p>
    <w:p>
      <w:pPr>
        <w:pStyle w:val="BodyText"/>
      </w:pPr>
      <w:r>
        <w:t xml:space="preserve">While national laws apply, the City of Johannesburg has specific by-laws that electricians must follow. This document addresses local requirements for electrical installations, including those related to street lighting, municipal connections, and safety inspections within the city limits. It is particularly relevant for electricians working on municipal contracts or in densely populated areas like Soweto or the CBD. The by-laws provide clarity on the interaction between private electricians and municipal authorities, ensuring that work is legally recognized and safe for the local community.</w:t>
      </w:r>
    </w:p>
    <w:bookmarkEnd w:id="21"/>
    <w:bookmarkStart w:id="22" w:name="X9553f9204fc044b936f2b39dcaf42513edc8cd2"/>
    <w:p>
      <w:pPr>
        <w:pStyle w:val="Heading2"/>
      </w:pPr>
      <w:r>
        <w:t xml:space="preserve">Energy Challenges and Renewable Solutions</w:t>
      </w:r>
    </w:p>
    <w:p>
      <w:pPr>
        <w:pStyle w:val="FirstParagraph"/>
      </w:pPr>
      <w:r>
        <w:t xml:space="preserve">National Energy Regulator of South Africa (NERSA). (2021). Embedded Generation Regulations: Guidelines for Electricians and Installers. Pretoria: NERSA.</w:t>
      </w:r>
    </w:p>
    <w:p>
      <w:pPr>
        <w:pStyle w:val="BodyText"/>
      </w:pPr>
      <w:r>
        <w:t xml:space="preserve">With the ongoing energy crisis and load shedding affecting Johannesburg, the demand for solar and backup power solutions has skyrocketed. This document provides the regulatory framework for installing embedded generation systems, such as solar panels and inverters. It is a vital resource for electricians in Johannesburg who are increasingly being called upon to design and install renewable energy systems for homes and businesses. The guidelines ensure that these systems are integrated safely into the national grid and comply with local safety standards.</w:t>
      </w:r>
    </w:p>
    <w:p>
      <w:pPr>
        <w:pStyle w:val="BodyText"/>
      </w:pPr>
      <w:r>
        <w:t xml:space="preserve">South African Institute of Electrical Engineers (SAIEE). (2022). Best Practices for Load Management in Urban Environments. Johannesburg: SAIEE.</w:t>
      </w:r>
    </w:p>
    <w:p>
      <w:pPr>
        <w:pStyle w:val="BodyText"/>
      </w:pPr>
      <w:r>
        <w:t xml:space="preserve">This technical paper addresses the unique challenges of managing electrical loads in urban centers like Johannesburg. It offers practical advice for electricians on how to design systems that can withstand power fluctuations and frequent outages. The document is particularly useful for electricians working in commercial buildings and industrial estates, where power reliability is critical. It provides insights into the latest technologies and methodologies for ensuring energy efficiency and system resilience in the face of ongoing grid instability.</w:t>
      </w:r>
    </w:p>
    <w:bookmarkEnd w:id="22"/>
    <w:bookmarkStart w:id="23" w:name="skills-development-and-training"/>
    <w:p>
      <w:pPr>
        <w:pStyle w:val="Heading2"/>
      </w:pPr>
      <w:r>
        <w:t xml:space="preserve">Skills Development and Training</w:t>
      </w:r>
    </w:p>
    <w:p>
      <w:pPr>
        <w:pStyle w:val="FirstParagraph"/>
      </w:pPr>
      <w:r>
        <w:t xml:space="preserve">Department of Higher Education and Training. (2020). National Qualifications Framework (NQF) for the Electrical Industry. Pretoria: DHET.</w:t>
      </w:r>
    </w:p>
    <w:p>
      <w:pPr>
        <w:pStyle w:val="BodyText"/>
      </w:pPr>
      <w:r>
        <w:t xml:space="preserve">This document outlines the educational and training requirements for electricians in South Africa. It is essential for understanding the formal qualifications needed to practice in Johannesburg, including apprenticeships and artisan programs. The NQF ensures that electricians meet a standardized level of competency, which is crucial for maintaining safety and quality in the electrical trade. For aspiring electricians, this document provides a roadmap for career development and professional recognition within the South African context.</w:t>
      </w:r>
    </w:p>
    <w:p>
      <w:pPr>
        <w:pStyle w:val="BodyText"/>
      </w:pPr>
      <w:r>
        <w:t xml:space="preserve">Gauteng Department of Economic Development, Tourism and Environmental Affairs. (2021). Skills Development Strategy for the Electrical Sector. Johannesburg: GDETEA.</w:t>
      </w:r>
    </w:p>
    <w:p>
      <w:pPr>
        <w:pStyle w:val="BodyText"/>
      </w:pPr>
      <w:r>
        <w:t xml:space="preserve">This strategy document focuses on addressing the skills gap in the electrical sector within the Gauteng province. It highlights initiatives aimed at training and upskilling electricians to meet the demands of a growing economy. For electricians in Johannesburg, this document provides information on available training programs, funding opportunities, and industry partnerships. It underscores the importance of continuous learning and adaptation to new technologies, ensuring that the local workforce remains competitive and capable of meeting the city's evolving electrical needs.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Electrician Profession in Johannesburg, South Africa</dc:title>
  <dc:creator/>
  <dc:language>en</dc:language>
  <cp:keywords/>
  <dcterms:created xsi:type="dcterms:W3CDTF">2026-08-07T03:58:12Z</dcterms:created>
  <dcterms:modified xsi:type="dcterms:W3CDTF">2026-08-07T03:58:12Z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