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3" w:name="X3d52900529cf0c3298c2a5d8209770973884d9c"/>
    <w:p>
      <w:pPr>
        <w:pStyle w:val="Heading1"/>
      </w:pPr>
      <w:r>
        <w:t xml:space="preserve">Annotated Bibliography: The Electrician Profession in Manchester, United Kingdom</w:t>
      </w:r>
    </w:p>
    <w:p>
      <w:pPr>
        <w:pStyle w:val="FirstParagraph"/>
      </w:pPr>
      <w:r>
        <w:t xml:space="preserve">The following annotated bibliography compiles essential resources regarding the electrical trade within the specific context of Manchester, United Kingdom. This collection addresses regulatory frameworks, safety standards, local industry demands, and professional development pathways relevant to electricians operating in Greater Manchester. The sources selected provide a comprehensive overview of the technical, legal, and economic landscape defining the profession in this major UK hub.</w:t>
      </w:r>
    </w:p>
    <w:bookmarkStart w:id="20" w:name="X29a2f0a87216c6dd7f8237be2be51c4dd280076"/>
    <w:p>
      <w:pPr>
        <w:pStyle w:val="Heading2"/>
      </w:pPr>
      <w:r>
        <w:t xml:space="preserve">Regulatory Frameworks and Safety Standards</w:t>
      </w:r>
    </w:p>
    <w:p>
      <w:pPr>
        <w:pStyle w:val="FirstParagraph"/>
      </w:pPr>
      <w:r>
        <w:t xml:space="preserve">Institution of Engineering and Technology (IET). (2018).</w:t>
      </w:r>
      <w:r>
        <w:t xml:space="preserve"> </w:t>
      </w:r>
      <w:r>
        <w:rPr>
          <w:iCs/>
          <w:i/>
        </w:rPr>
        <w:t xml:space="preserve">18th Edition Wiring Regulations: BS 7671:2018</w:t>
      </w:r>
      <w:r>
        <w:t xml:space="preserve">. London: IET.</w:t>
      </w:r>
    </w:p>
    <w:p>
      <w:pPr>
        <w:pStyle w:val="BodyText"/>
      </w:pPr>
      <w:r>
        <w:t xml:space="preserve">This document is the definitive standard for electrical installations in the United Kingdom. For an electrician working in Manchester, compliance with BS 7671 is not optional but a legal necessity under the Building Regulations. The 18th Edition introduces critical updates regarding electric vehicle charging infrastructure and solar PV systems, technologies increasingly prevalent in Manchester's urban regeneration projects. This source is fundamental for ensuring that all domestic and commercial wiring in the city meets national safety requirements, protecting both the practitioner and the public from electrical hazards.</w:t>
      </w:r>
    </w:p>
    <w:p>
      <w:pPr>
        <w:pStyle w:val="BodyText"/>
      </w:pPr>
      <w:r>
        <w:t xml:space="preserve">Health and Safety Executive (HSE). (2023).</w:t>
      </w:r>
      <w:r>
        <w:t xml:space="preserve"> </w:t>
      </w:r>
      <w:r>
        <w:rPr>
          <w:iCs/>
          <w:i/>
        </w:rPr>
        <w:t xml:space="preserve">Electricity at Work Regulations 1989</w:t>
      </w:r>
      <w:r>
        <w:t xml:space="preserve">. London: HSE Books.</w:t>
      </w:r>
    </w:p>
    <w:p>
      <w:pPr>
        <w:pStyle w:val="BodyText"/>
      </w:pPr>
      <w:r>
        <w:t xml:space="preserve">The Electricity at Work Regulations 1989 are the primary legislation governing electrical safety in the workplace across the UK. This resource is vital for electricians in Manchester, particularly those working in the city's industrial zones such as Trafford Park or on construction sites in the Northern Quarter. It outlines the duties of employers and employees to prevent danger from electricity. Understanding these regulations is crucial for Manchester-based electricians to avoid prosecution and ensure a safe working environment, covering everything from isolation procedures to the maintenance of electrical systems.</w:t>
      </w:r>
    </w:p>
    <w:p>
      <w:pPr>
        <w:pStyle w:val="BodyText"/>
      </w:pPr>
      <w:r>
        <w:t xml:space="preserve">National Inspection Council for Electrical Installation Contracting (NICEIC). (2023).</w:t>
      </w:r>
      <w:r>
        <w:t xml:space="preserve"> </w:t>
      </w:r>
      <w:r>
        <w:rPr>
          <w:iCs/>
          <w:i/>
        </w:rPr>
        <w:t xml:space="preserve">Approved Contractor Scheme: Standards and Requirements</w:t>
      </w:r>
      <w:r>
        <w:t xml:space="preserve">. London: NICEIC.</w:t>
      </w:r>
    </w:p>
    <w:p>
      <w:pPr>
        <w:pStyle w:val="BodyText"/>
      </w:pPr>
      <w:r>
        <w:t xml:space="preserve">In the United Kingdom, self-certification is a key aspect of the electrician's role. This document outlines the requirements for becoming an NICEIC Approved Contractor, a status highly valued in Manchester's competitive housing market. For electricians operating in Greater Manchester, this accreditation allows them to certify their own work as compliant with Building Regulations Part P without needing to notify local building control. This resource is essential for understanding the quality assurance processes required to operate legally and professionally within the region's domestic and commercial sectors.</w:t>
      </w:r>
    </w:p>
    <w:bookmarkEnd w:id="20"/>
    <w:bookmarkStart w:id="21" w:name="X1a237492d8ad819177417572e98ef8f82aea921"/>
    <w:p>
      <w:pPr>
        <w:pStyle w:val="Heading2"/>
      </w:pPr>
      <w:r>
        <w:t xml:space="preserve">Local Industry Context and Economic Factors</w:t>
      </w:r>
    </w:p>
    <w:p>
      <w:pPr>
        <w:pStyle w:val="FirstParagraph"/>
      </w:pPr>
      <w:r>
        <w:t xml:space="preserve">Manchester City Council. (2022).</w:t>
      </w:r>
      <w:r>
        <w:t xml:space="preserve"> </w:t>
      </w:r>
      <w:r>
        <w:rPr>
          <w:iCs/>
          <w:i/>
        </w:rPr>
        <w:t xml:space="preserve">Manchester Climate Emergency Strategy: Energy Efficiency and Retrofitting</w:t>
      </w:r>
      <w:r>
        <w:t xml:space="preserve">. Manchester: Manchester City Council.</w:t>
      </w:r>
    </w:p>
    <w:p>
      <w:pPr>
        <w:pStyle w:val="BodyText"/>
      </w:pPr>
      <w:r>
        <w:t xml:space="preserve">This strategic document highlights the urgent need for energy efficiency improvements in Manchester's building stock. It directly impacts the demand for electricians skilled in retrofitting, LED lighting upgrades, and smart home technologies. As Manchester aims to become carbon neutral, this source provides insight into the future workload for local electricians, emphasizing the shift from traditional wiring to sustainable energy solutions. It is a critical resource for understanding the policy drivers shaping the electrical trade in the city.</w:t>
      </w:r>
    </w:p>
    <w:p>
      <w:pPr>
        <w:pStyle w:val="BodyText"/>
      </w:pPr>
      <w:r>
        <w:t xml:space="preserve">Construction Industry Training Board (CITB). (2023).</w:t>
      </w:r>
      <w:r>
        <w:t xml:space="preserve"> </w:t>
      </w:r>
      <w:r>
        <w:rPr>
          <w:iCs/>
          <w:i/>
        </w:rPr>
        <w:t xml:space="preserve">Construction Skills Shortage Report: North West England</w:t>
      </w:r>
      <w:r>
        <w:t xml:space="preserve">. London: CITB.</w:t>
      </w:r>
    </w:p>
    <w:p>
      <w:pPr>
        <w:pStyle w:val="BodyText"/>
      </w:pPr>
      <w:r>
        <w:t xml:space="preserve">This report analyzes the skills gap within the construction sector, with specific data for the North West, including Manchester. It identifies a significant shortage of qualified electricians, which has implications for wages, job security, and recruitment strategies in the region. For stakeholders in Manchester, this document underscores the economic value of the electrician profession and the need for increased apprenticeship programs. It provides factual data on the labor market dynamics affecting electrical contractors in the UK's second-largest city.</w:t>
      </w:r>
    </w:p>
    <w:p>
      <w:pPr>
        <w:pStyle w:val="BodyText"/>
      </w:pPr>
      <w:r>
        <w:t xml:space="preserve">Electrical Contractors' Association (ECA). (2023).</w:t>
      </w:r>
      <w:r>
        <w:t xml:space="preserve"> </w:t>
      </w:r>
      <w:r>
        <w:rPr>
          <w:iCs/>
          <w:i/>
        </w:rPr>
        <w:t xml:space="preserve">Commercial Electrical Contracting: Best Practices</w:t>
      </w:r>
      <w:r>
        <w:t xml:space="preserve">. London: ECA.</w:t>
      </w:r>
    </w:p>
    <w:p>
      <w:pPr>
        <w:pStyle w:val="BodyText"/>
      </w:pPr>
      <w:r>
        <w:t xml:space="preserve">While national in scope, this guide is highly relevant for electricians in Manchester working on large-scale commercial projects, such as those in the Spinningfields district or the Manchester Airport expansion. It covers contract management, health and safety, and technical standards for commercial installations. This resource helps Manchester-based electricians navigate the complexities of working with major developers and ensures adherence to the high standards expected in the city's booming commercial real estate sector.</w:t>
      </w:r>
    </w:p>
    <w:bookmarkEnd w:id="21"/>
    <w:bookmarkStart w:id="22" w:name="professional-development-and-training"/>
    <w:p>
      <w:pPr>
        <w:pStyle w:val="Heading2"/>
      </w:pPr>
      <w:r>
        <w:t xml:space="preserve">Professional Development and Training</w:t>
      </w:r>
    </w:p>
    <w:p>
      <w:pPr>
        <w:pStyle w:val="FirstParagraph"/>
      </w:pPr>
      <w:r>
        <w:t xml:space="preserve">City &amp; Guilds. (2023).</w:t>
      </w:r>
      <w:r>
        <w:t xml:space="preserve"> </w:t>
      </w:r>
      <w:r>
        <w:rPr>
          <w:iCs/>
          <w:i/>
        </w:rPr>
        <w:t xml:space="preserve">Level 3 Diploma in Electrical Installations (Building and Structures)</w:t>
      </w:r>
      <w:r>
        <w:t xml:space="preserve">. London: City &amp; Guilds.</w:t>
      </w:r>
    </w:p>
    <w:p>
      <w:pPr>
        <w:pStyle w:val="BodyText"/>
      </w:pPr>
      <w:r>
        <w:t xml:space="preserve">This qualification is the industry standard for becoming a fully qualified electrician in the United Kingdom. For individuals seeking to enter the trade in Manchester, this document outlines the curriculum, assessment criteria, and practical skills required. It ensures that electricians trained in Manchester possess the same level of competency as those elsewhere in the UK, facilitating mobility and recognition. This resource is essential for training providers and apprentices in the region aiming to achieve professional status.</w:t>
      </w:r>
    </w:p>
    <w:p>
      <w:pPr>
        <w:pStyle w:val="BodyText"/>
      </w:pPr>
      <w:r>
        <w:t xml:space="preserve">National Grid ESO. (2022).</w:t>
      </w:r>
      <w:r>
        <w:t xml:space="preserve"> </w:t>
      </w:r>
      <w:r>
        <w:rPr>
          <w:iCs/>
          <w:i/>
        </w:rPr>
        <w:t xml:space="preserve">Future System Operator: Decarbonization and Grid Modernization</w:t>
      </w:r>
      <w:r>
        <w:t xml:space="preserve">. Warwick: National Grid.</w:t>
      </w:r>
    </w:p>
    <w:p>
      <w:pPr>
        <w:pStyle w:val="BodyText"/>
      </w:pPr>
      <w:r>
        <w:t xml:space="preserve">As Manchester integrates more renewable energy sources, the role of the electrician is evolving. This report discusses the modernization of the UK's electricity grid, which has direct implications for local electrical installations. Electricians in Manchester must understand how distributed energy resources, such as rooftop solar and battery storage, interact with the national grid. This source provides the technical context necessary for electricians to adapt to the changing energy landscape in the United Kingdom.</w:t>
      </w:r>
    </w:p>
    <w:p>
      <w:pPr>
        <w:pStyle w:val="BodyText"/>
      </w:pPr>
      <w:r>
        <w:t xml:space="preserve">This annotated bibliography serves as a foundational resource for understanding the multifaceted role of the electrician in Manchester, United Kingdom. By integrating national regulations with local economic and environmental strategies, these sources provide a comprehensive view of the profession's current state and future trajectory.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Manchester, United Kingdom</dc:title>
  <dc:creator/>
  <dc:language>en</dc:language>
  <cp:keywords/>
  <dcterms:created xsi:type="dcterms:W3CDTF">2026-08-06T23:56:11Z</dcterms:created>
  <dcterms:modified xsi:type="dcterms:W3CDTF">2026-08-06T23:56:11Z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