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2abe2694609cbd821cd79d2e3ffe4753510946d"/>
    <w:p>
      <w:pPr>
        <w:pStyle w:val="Heading1"/>
      </w:pPr>
      <w:r>
        <w:t xml:space="preserve">Annotated Bibliography: The Electrician Profession in Los Angeles, United States</w:t>
      </w:r>
    </w:p>
    <w:p>
      <w:pPr>
        <w:pStyle w:val="FirstParagraph"/>
      </w:pPr>
      <w:r>
        <w:t xml:space="preserve">The following annotated bibliography provides a comprehensive overview of the electrician trade within the specific context of Los Angeles, California. This collection of sources addresses the regulatory frameworks, labor market dynamics, educational pathways, and economic factors influencing electrical contractors and journeyman electricians in the United States' second-largest city. The selected materials are essential for understanding the unique challenges and opportunities present in the Los Angeles metropolitan area.</w:t>
      </w:r>
    </w:p>
    <w:bookmarkStart w:id="20" w:name="regulatory-frameworks-and-licensing"/>
    <w:p>
      <w:pPr>
        <w:pStyle w:val="Heading2"/>
      </w:pPr>
      <w:r>
        <w:t xml:space="preserve">Regulatory Frameworks and Licensing</w:t>
      </w:r>
    </w:p>
    <w:p>
      <w:pPr>
        <w:pStyle w:val="FirstParagraph"/>
      </w:pPr>
      <w:r>
        <w:t xml:space="preserve">California State Board of Building Standards. (2023).</w:t>
      </w:r>
      <w:r>
        <w:t xml:space="preserve"> </w:t>
      </w:r>
      <w:r>
        <w:rPr>
          <w:iCs/>
          <w:i/>
        </w:rPr>
        <w:t xml:space="preserve">California Electrical Code (CEC): 2022 Edition</w:t>
      </w:r>
      <w:r>
        <w:t xml:space="preserve">. Sacramento, CA: California Building Standards Commission.</w:t>
      </w:r>
    </w:p>
    <w:p>
      <w:pPr>
        <w:pStyle w:val="BodyText"/>
      </w:pPr>
      <w:r>
        <w:t xml:space="preserve">This document is the primary regulatory authority governing electrical installations in Los Angeles. While based on the National Electrical Code (NEC), the CEC includes specific amendments relevant to California's climate and energy goals. For an electrician working in Los Angeles, this text is critical for ensuring compliance with local safety standards, particularly regarding seismic bracing of electrical equipment and energy efficiency requirements for lighting and HVAC systems. It serves as the legal baseline for all residential and commercial electrical work in the region.</w:t>
      </w:r>
    </w:p>
    <w:p>
      <w:pPr>
        <w:pStyle w:val="BodyText"/>
      </w:pPr>
      <w:r>
        <w:t xml:space="preserve">Contractors State License Board (CSLB). (2024).</w:t>
      </w:r>
      <w:r>
        <w:t xml:space="preserve"> </w:t>
      </w:r>
      <w:r>
        <w:rPr>
          <w:iCs/>
          <w:i/>
        </w:rPr>
        <w:t xml:space="preserve">Class C-10 Electrical Contractor License Requirements</w:t>
      </w:r>
      <w:r>
        <w:t xml:space="preserve">. Retrieved from https://www.cslb.ca.gov.</w:t>
      </w:r>
    </w:p>
    <w:p>
      <w:pPr>
        <w:pStyle w:val="BodyText"/>
      </w:pPr>
      <w:r>
        <w:t xml:space="preserve">The CSLB website outlines the rigorous requirements for obtaining a Class C-10 license, which is mandatory for any individual or company performing electrical contracting in Los Angeles. This source details the necessary journeyman experience, the specific trade examination content, and the financial responsibility requirements. It is an indispensable resource for understanding the bureaucratic and professional hurdles required to operate legally in the competitive Los Angeles market.</w:t>
      </w:r>
    </w:p>
    <w:bookmarkEnd w:id="20"/>
    <w:bookmarkStart w:id="21" w:name="labor-market-and-economic-conditions"/>
    <w:p>
      <w:pPr>
        <w:pStyle w:val="Heading2"/>
      </w:pPr>
      <w:r>
        <w:t xml:space="preserve">Labor Market and Economic Conditions</w:t>
      </w:r>
    </w:p>
    <w:p>
      <w:pPr>
        <w:pStyle w:val="FirstParagraph"/>
      </w:pPr>
      <w:r>
        <w:t xml:space="preserve">U.S. Bureau of Labor Statistics. (2023).</w:t>
      </w:r>
      <w:r>
        <w:t xml:space="preserve"> </w:t>
      </w:r>
      <w:r>
        <w:rPr>
          <w:iCs/>
          <w:i/>
        </w:rPr>
        <w:t xml:space="preserve">Occupational Employment and Wages: Electricians in Los Angeles-Long Beach-Anaheim, CA</w:t>
      </w:r>
      <w:r>
        <w:t xml:space="preserve">. Washington, D.C.: U.S. Department of Labor.</w:t>
      </w:r>
    </w:p>
    <w:p>
      <w:pPr>
        <w:pStyle w:val="BodyText"/>
      </w:pPr>
      <w:r>
        <w:t xml:space="preserve">This statistical report provides granular data on the wages and employment levels of electricians specifically within the Los Angeles metropolitan statistical area. It highlights that electricians in Los Angeles earn significantly higher median wages compared to the national average, reflecting the high cost of living and the strong demand for skilled trades in the region. This source is vital for economic analysis regarding the viability of the trade as a career path in Southern California.</w:t>
      </w:r>
    </w:p>
    <w:p>
      <w:pPr>
        <w:pStyle w:val="BodyText"/>
      </w:pPr>
      <w:r>
        <w:t xml:space="preserve">International Brotherhood of Electrical Workers (IBEW) Local 11. (2023).</w:t>
      </w:r>
      <w:r>
        <w:t xml:space="preserve"> </w:t>
      </w:r>
      <w:r>
        <w:rPr>
          <w:iCs/>
          <w:i/>
        </w:rPr>
        <w:t xml:space="preserve">Collective Bargaining Agreement: Los Angeles Area</w:t>
      </w:r>
      <w:r>
        <w:t xml:space="preserve">. Los Angeles, CA: IBEW Local 11.</w:t>
      </w:r>
    </w:p>
    <w:p>
      <w:pPr>
        <w:pStyle w:val="BodyText"/>
      </w:pPr>
      <w:r>
        <w:t xml:space="preserve">IBEW Local 11 represents a significant portion of the electrical workforce in Los Angeles. This collective bargaining agreement details the prevailing wage rates, benefits, and working conditions for union electricians in the area. Understanding this document is crucial for analyzing the labor landscape in Los Angeles, as it sets the standard for compensation in many large-scale commercial and industrial projects throughout the city and county.</w:t>
      </w:r>
    </w:p>
    <w:bookmarkEnd w:id="21"/>
    <w:bookmarkStart w:id="22" w:name="education-and-training-pathways"/>
    <w:p>
      <w:pPr>
        <w:pStyle w:val="Heading2"/>
      </w:pPr>
      <w:r>
        <w:t xml:space="preserve">Education and Training Pathways</w:t>
      </w:r>
    </w:p>
    <w:p>
      <w:pPr>
        <w:pStyle w:val="FirstParagraph"/>
      </w:pPr>
      <w:r>
        <w:t xml:space="preserve">Los Angeles Trade-Technical College (LATTC). (2024).</w:t>
      </w:r>
      <w:r>
        <w:t xml:space="preserve"> </w:t>
      </w:r>
      <w:r>
        <w:rPr>
          <w:iCs/>
          <w:i/>
        </w:rPr>
        <w:t xml:space="preserve">Electrical Technology Program Catalog</w:t>
      </w:r>
      <w:r>
        <w:t xml:space="preserve">. Los Angeles, CA: Los Angeles Unified School District.</w:t>
      </w:r>
    </w:p>
    <w:p>
      <w:pPr>
        <w:pStyle w:val="BodyText"/>
      </w:pPr>
      <w:r>
        <w:t xml:space="preserve">LATTC is a premier institution for trade education in Los Angeles. This catalog outlines the curriculum for their electrical technology programs, which are designed to prepare students for both the journeyman exam and immediate employment. The source highlights the integration of modern technologies, such as solar photovoltaic systems and smart home automation, which are increasingly relevant in the Los Angeles housing market. It serves as a key reference for educational pathways available to aspiring electricians in the city.</w:t>
      </w:r>
    </w:p>
    <w:p>
      <w:pPr>
        <w:pStyle w:val="BodyText"/>
      </w:pPr>
      <w:r>
        <w:t xml:space="preserve">Associated Builders and Contractors (ABC) Southern California. (2023).</w:t>
      </w:r>
      <w:r>
        <w:t xml:space="preserve"> </w:t>
      </w:r>
      <w:r>
        <w:rPr>
          <w:iCs/>
          <w:i/>
        </w:rPr>
        <w:t xml:space="preserve">Electrical Apprenticeship Program Overview</w:t>
      </w:r>
      <w:r>
        <w:t xml:space="preserve">. Los Angeles, CA: ABC Southern California.</w:t>
      </w:r>
    </w:p>
    <w:p>
      <w:pPr>
        <w:pStyle w:val="BodyText"/>
      </w:pPr>
      <w:r>
        <w:t xml:space="preserve">This source details the non-union apprenticeship model prevalent in the Los Angeles construction industry. It describes the combination of on-the-job training and classroom instruction that leads to journeyman status. For a comprehensive understanding of the electrician profession in Los Angeles, it is important to contrast this open-shop model with the union model, as both pathways coexist and compete for talent in the region.</w:t>
      </w:r>
    </w:p>
    <w:bookmarkEnd w:id="22"/>
    <w:bookmarkStart w:id="23" w:name="industry-trends-and-sustainability"/>
    <w:p>
      <w:pPr>
        <w:pStyle w:val="Heading2"/>
      </w:pPr>
      <w:r>
        <w:t xml:space="preserve">Industry Trends and Sustainability</w:t>
      </w:r>
    </w:p>
    <w:p>
      <w:pPr>
        <w:pStyle w:val="FirstParagraph"/>
      </w:pPr>
      <w:r>
        <w:t xml:space="preserve">Los Angeles Department of Water and Power (LADWP). (2023).</w:t>
      </w:r>
      <w:r>
        <w:t xml:space="preserve"> </w:t>
      </w:r>
      <w:r>
        <w:rPr>
          <w:iCs/>
          <w:i/>
        </w:rPr>
        <w:t xml:space="preserve">Electric Vehicle Infrastructure and Solar Incentive Programs</w:t>
      </w:r>
      <w:r>
        <w:t xml:space="preserve">. Los Angeles, CA: LADWP.</w:t>
      </w:r>
    </w:p>
    <w:p>
      <w:pPr>
        <w:pStyle w:val="BodyText"/>
      </w:pPr>
      <w:r>
        <w:t xml:space="preserve">As Los Angeles pushes toward aggressive climate goals, LADWP plays a central role in shaping the electrical industry. This document outlines incentives for installing EV charging stations and solar panels, directly impacting the workload and skill requirements for local electricians. It illustrates the shift in the profession from traditional wiring to renewable energy integration, a trend that is particularly pronounced in Los Angeles due to its sunny climate and environmental policies.</w:t>
      </w:r>
    </w:p>
    <w:p>
      <w:pPr>
        <w:pStyle w:val="BodyText"/>
      </w:pPr>
      <w:r>
        <w:t xml:space="preserve">California Energy Commission. (2022).</w:t>
      </w:r>
      <w:r>
        <w:t xml:space="preserve"> </w:t>
      </w:r>
      <w:r>
        <w:rPr>
          <w:iCs/>
          <w:i/>
        </w:rPr>
        <w:t xml:space="preserve">Building Energy Efficiency Standards (Title 24)</w:t>
      </w:r>
      <w:r>
        <w:t xml:space="preserve">. Sacramento, CA: California Energy Commission.</w:t>
      </w:r>
    </w:p>
    <w:p>
      <w:pPr>
        <w:pStyle w:val="BodyText"/>
      </w:pPr>
      <w:r>
        <w:t xml:space="preserve">Title 24 is a critical regulation for electricians working on new construction and major renovations in Los Angeles. It sets strict standards for energy efficiency, requiring the use of advanced lighting controls, high-efficiency wiring, and specific electrical load calculations. This source is essential for understanding the technical complexities modern electricians in Los Angeles must navigate to ensure buildings meet state-mandated sustainability targets.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Los Angeles, United States</dc:title>
  <dc:creator/>
  <dc:language>en</dc:language>
  <cp:keywords/>
  <dcterms:created xsi:type="dcterms:W3CDTF">2026-08-07T00:20:24Z</dcterms:created>
  <dcterms:modified xsi:type="dcterms:W3CDTF">2026-08-07T00:20:24Z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