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5" w:name="X1fb27fb2cf34f27c712307f40b7a528845cea6f"/>
    <w:p>
      <w:pPr>
        <w:pStyle w:val="Heading1"/>
      </w:pPr>
      <w:r>
        <w:t xml:space="preserve">Annotated Bibliography: The Role of the Electronics Engineer in Brasília, Brazil</w:t>
      </w:r>
    </w:p>
    <w:p>
      <w:pPr>
        <w:pStyle w:val="FirstParagraph"/>
      </w:pPr>
      <w:r>
        <w:rPr>
          <w:bCs/>
          <w:b/>
        </w:rPr>
        <w:t xml:space="preserve">Introduction:</w:t>
      </w:r>
      <w:r>
        <w:t xml:space="preserve"> </w:t>
      </w:r>
      <w:r>
        <w:t xml:space="preserve">This annotated bibliography compiles key resources regarding the profession of the Electronics Engineer within the specific context of Brasília, the capital of Brazil. As the seat of the Brazilian government and a hub for technology and innovation, Brasília presents unique opportunities and challenges for engineering professionals. The selected sources cover regulatory frameworks, market demands, technological infrastructure, and professional development relevant to electronics engineers operating in this federal district.</w:t>
      </w:r>
    </w:p>
    <w:bookmarkStart w:id="20" w:name="regulatory-and-professional-framework"/>
    <w:p>
      <w:pPr>
        <w:pStyle w:val="Heading2"/>
      </w:pPr>
      <w:r>
        <w:t xml:space="preserve">Regulatory and Professional Framework</w:t>
      </w:r>
    </w:p>
    <w:p>
      <w:pPr>
        <w:pStyle w:val="FirstParagraph"/>
      </w:pPr>
      <w:r>
        <w:t xml:space="preserve">Conselho Federal de Engenharia e Agronomia (CONFEA). (2023).</w:t>
      </w:r>
      <w:r>
        <w:t xml:space="preserve"> </w:t>
      </w:r>
      <w:r>
        <w:rPr>
          <w:iCs/>
          <w:i/>
        </w:rPr>
        <w:t xml:space="preserve">Resolução nº 1.060/2023: Atuação do Engenheiro Eletricista e Eletrônico</w:t>
      </w:r>
      <w:r>
        <w:t xml:space="preserve">. Brasília, DF: CONFEA.</w:t>
      </w:r>
    </w:p>
    <w:p>
      <w:pPr>
        <w:pStyle w:val="BodyText"/>
      </w:pPr>
      <w:r>
        <w:t xml:space="preserve">This resolution from the Federal Council of Engineering and Agronomy is fundamental for any Electronics Engineer practicing in Brazil, particularly in Brasília where federal oversight is direct. It delineates the specific competencies and legal boundaries of the profession, distinguishing between electrical and electronics engineering scopes. For engineers in Brasília, understanding this document is crucial for compliance in government contracts and private sector projects, ensuring that activities such as circuit design, embedded systems development, and telecommunications infrastructure management are performed within legal parameters.</w:t>
      </w:r>
    </w:p>
    <w:p>
      <w:pPr>
        <w:pStyle w:val="BodyText"/>
      </w:pPr>
      <w:r>
        <w:t xml:space="preserve">Ordem dos Engenheiros do Distrito Federal (OEDF). (2022).</w:t>
      </w:r>
      <w:r>
        <w:t xml:space="preserve"> </w:t>
      </w:r>
      <w:r>
        <w:rPr>
          <w:iCs/>
          <w:i/>
        </w:rPr>
        <w:t xml:space="preserve">Relatório Anual de Mercado de Trabalho: Engenharia Eletrônica no DF</w:t>
      </w:r>
      <w:r>
        <w:t xml:space="preserve">. Brasília: OEDF.</w:t>
      </w:r>
    </w:p>
    <w:p>
      <w:pPr>
        <w:pStyle w:val="BodyText"/>
      </w:pPr>
      <w:r>
        <w:t xml:space="preserve">The Annual Labor Market Report by the Order of Engineers of the Federal District provides localized data on employment trends for electronics engineers in Brasília. The report highlights a growing demand for professionals skilled in IoT (Internet of Things) and smart city technologies, reflecting Brasília’s ongoing urban modernization projects. It also addresses salary benchmarks and the impact of federal public policies on hiring practices within the capital, making it an essential resource for career planning and market analysis.</w:t>
      </w:r>
    </w:p>
    <w:bookmarkEnd w:id="20"/>
    <w:bookmarkStart w:id="21" w:name="X85112b75aa9824c038e95f384f8de24ac9d01c2"/>
    <w:p>
      <w:pPr>
        <w:pStyle w:val="Heading2"/>
      </w:pPr>
      <w:r>
        <w:t xml:space="preserve">Technological Infrastructure and Innovation</w:t>
      </w:r>
    </w:p>
    <w:p>
      <w:pPr>
        <w:pStyle w:val="FirstParagraph"/>
      </w:pPr>
      <w:r>
        <w:t xml:space="preserve">Instituto de Tecnologia do Distrito Federal (ITEC). (2021).</w:t>
      </w:r>
      <w:r>
        <w:t xml:space="preserve"> </w:t>
      </w:r>
      <w:r>
        <w:rPr>
          <w:iCs/>
          <w:i/>
        </w:rPr>
        <w:t xml:space="preserve">Smart City Brasília: Integração de Sistemas Eletrônicos e IoT</w:t>
      </w:r>
      <w:r>
        <w:t xml:space="preserve">. Brasília: ITEC.</w:t>
      </w:r>
    </w:p>
    <w:p>
      <w:pPr>
        <w:pStyle w:val="BodyText"/>
      </w:pPr>
      <w:r>
        <w:t xml:space="preserve">This technical publication from the Federal District Technology Institute explores the implementation of smart city solutions in Brasília. It details how electronics engineers are pivotal in designing and maintaining the sensor networks, communication protocols, and data processing systems that underpin the city’s intelligent infrastructure. The document offers case studies on traffic management and energy efficiency, providing practical insights into the application of electronics engineering in urban environments specific to Brasília’s layout and governance model.</w:t>
      </w:r>
    </w:p>
    <w:p>
      <w:pPr>
        <w:pStyle w:val="BodyText"/>
      </w:pPr>
      <w:r>
        <w:t xml:space="preserve">Universidade de Brasília (UnB). (2020).</w:t>
      </w:r>
      <w:r>
        <w:t xml:space="preserve"> </w:t>
      </w:r>
      <w:r>
        <w:rPr>
          <w:iCs/>
          <w:i/>
        </w:rPr>
        <w:t xml:space="preserve">Desenvolvimento de Circuitos Integrados para Aplicações Aeroespaciais: O Caso do Centro de Tecnologia</w:t>
      </w:r>
      <w:r>
        <w:t xml:space="preserve">. Brasília: UnB Press.</w:t>
      </w:r>
    </w:p>
    <w:p>
      <w:pPr>
        <w:pStyle w:val="BodyText"/>
      </w:pPr>
      <w:r>
        <w:t xml:space="preserve">Given Brasília’s proximity to major aerospace research centers, this book from the University of Brasília examines the role of electronics engineers in developing integrated circuits for aerospace applications. It discusses the rigorous standards required for components used in satellites and aircraft, which are increasingly being manufactured and tested in the Federal District. The text is valuable for engineers specializing in high-reliability electronics and those interested in the intersection of academia and industry in Brasília’s tech ecosystem.</w:t>
      </w:r>
    </w:p>
    <w:bookmarkEnd w:id="21"/>
    <w:bookmarkStart w:id="22" w:name="public-policy-and-government-projects"/>
    <w:p>
      <w:pPr>
        <w:pStyle w:val="Heading2"/>
      </w:pPr>
      <w:r>
        <w:t xml:space="preserve">Public Policy and Government Projects</w:t>
      </w:r>
    </w:p>
    <w:p>
      <w:pPr>
        <w:pStyle w:val="FirstParagraph"/>
      </w:pPr>
      <w:r>
        <w:t xml:space="preserve">Ministério da Ciência, Tecnologia, Inovações e Comunicações (MCTIC). (2023).</w:t>
      </w:r>
      <w:r>
        <w:t xml:space="preserve"> </w:t>
      </w:r>
      <w:r>
        <w:rPr>
          <w:iCs/>
          <w:i/>
        </w:rPr>
        <w:t xml:space="preserve">Política Nacional de Telecomunicações e o Papel do Engenheiro Eletrônico</w:t>
      </w:r>
      <w:r>
        <w:t xml:space="preserve">. Brasília: MCTIC.</w:t>
      </w:r>
    </w:p>
    <w:p>
      <w:pPr>
        <w:pStyle w:val="BodyText"/>
      </w:pPr>
      <w:r>
        <w:t xml:space="preserve">This policy document outlines the national telecommunications strategy, with significant implications for electronics engineers working in Brasília, where the ministry is headquartered. It emphasizes the need for skilled professionals to support the rollout of 5G networks and broadband expansion across Brazil. Engineers in the capital are often involved in shaping these policies and implementing pilot projects, making this resource critical for understanding the regulatory and technical landscape of telecommunications in Brazil.</w:t>
      </w:r>
    </w:p>
    <w:p>
      <w:pPr>
        <w:pStyle w:val="BodyText"/>
      </w:pPr>
      <w:r>
        <w:t xml:space="preserve">Agência Brasileira de Regulação das Comunicações (Anatel). (2022).</w:t>
      </w:r>
      <w:r>
        <w:t xml:space="preserve"> </w:t>
      </w:r>
      <w:r>
        <w:rPr>
          <w:iCs/>
          <w:i/>
        </w:rPr>
        <w:t xml:space="preserve">Normas Técnicas para Equipamentos Eletrônicos: Conformidade e Certificação</w:t>
      </w:r>
      <w:r>
        <w:t xml:space="preserve">. Brasília: Anatel.</w:t>
      </w:r>
    </w:p>
    <w:p>
      <w:pPr>
        <w:pStyle w:val="BodyText"/>
      </w:pPr>
      <w:r>
        <w:t xml:space="preserve">Anatel’s technical standards are mandatory for all electronic equipment marketed in Brazil. This guide is particularly relevant for electronics engineers in Brasília who work in product development, quality assurance, or regulatory compliance. It details the testing procedures and certification requirements that ensure electronic devices meet national safety and performance criteria. Understanding these norms is essential for engineers collaborating with federal agencies or exporting products from the Federal District.</w:t>
      </w:r>
    </w:p>
    <w:bookmarkEnd w:id="22"/>
    <w:bookmarkStart w:id="23" w:name="education-and-professional-development"/>
    <w:p>
      <w:pPr>
        <w:pStyle w:val="Heading2"/>
      </w:pPr>
      <w:r>
        <w:t xml:space="preserve">Education and Professional Development</w:t>
      </w:r>
    </w:p>
    <w:p>
      <w:pPr>
        <w:pStyle w:val="FirstParagraph"/>
      </w:pPr>
      <w:r>
        <w:t xml:space="preserve">Associação Brasileira de Engenharia Elétrica e Eletrônica (ABEEL). (2023).</w:t>
      </w:r>
      <w:r>
        <w:t xml:space="preserve"> </w:t>
      </w:r>
      <w:r>
        <w:rPr>
          <w:iCs/>
          <w:i/>
        </w:rPr>
        <w:t xml:space="preserve">Capacitação Continuada para Engenheiros Eletrônicos: Tendências e Desafios</w:t>
      </w:r>
      <w:r>
        <w:t xml:space="preserve">. Brasília: ABEEL.</w:t>
      </w:r>
    </w:p>
    <w:p>
      <w:pPr>
        <w:pStyle w:val="BodyText"/>
      </w:pPr>
      <w:r>
        <w:t xml:space="preserve">This publication by the Brazilian Association of Electrical and Electronics Engineering focuses on continuous professional development. It highlights emerging technologies such as artificial intelligence, renewable energy systems, and advanced manufacturing that electronics engineers in Brasília must master to remain competitive. The document also discusses local training programs and workshops available in the Federal District, encouraging lifelong learning and adaptation to the rapidly evolving tech landscape.</w:t>
      </w:r>
    </w:p>
    <w:p>
      <w:pPr>
        <w:pStyle w:val="BodyText"/>
      </w:pPr>
      <w:r>
        <w:t xml:space="preserve">Fundação de Apoio à Universidade de Brasília (FUNCEUB). (2021).</w:t>
      </w:r>
      <w:r>
        <w:t xml:space="preserve"> </w:t>
      </w:r>
      <w:r>
        <w:rPr>
          <w:iCs/>
          <w:i/>
        </w:rPr>
        <w:t xml:space="preserve">Estudos de Caso: Inovação em Engenharia Eletrônica no Distrito Federal</w:t>
      </w:r>
      <w:r>
        <w:t xml:space="preserve">. Brasília: FUNCEUB.</w:t>
      </w:r>
    </w:p>
    <w:p>
      <w:pPr>
        <w:pStyle w:val="BodyText"/>
      </w:pPr>
      <w:r>
        <w:t xml:space="preserve">This collection of case studies showcases successful electronics engineering projects initiated in Brasília, ranging from medical device development to environmental monitoring systems. It illustrates how collaboration between universities, government bodies, and private companies in the Federal District fosters innovation. For engineers seeking inspiration or best practices, this resource provides concrete examples of how technical expertise can be applied to solve real-world problems in the Brazilian capital.</w:t>
      </w:r>
    </w:p>
    <w:bookmarkEnd w:id="23"/>
    <w:bookmarkStart w:id="24" w:name="conclusion"/>
    <w:p>
      <w:pPr>
        <w:pStyle w:val="Heading2"/>
      </w:pPr>
      <w:r>
        <w:t xml:space="preserve">Conclusion</w:t>
      </w:r>
    </w:p>
    <w:p>
      <w:pPr>
        <w:pStyle w:val="FirstParagraph"/>
      </w:pPr>
      <w:r>
        <w:t xml:space="preserve">The annotated bibliography above underscores the multifaceted role of the Electronics Engineer in Brasília, Brazil. From navigating complex regulatory environments to driving technological innovation in smart cities and aerospace, professionals in this field are integral to the capital’s development. The selected sources provide a comprehensive foundation for understanding the opportunities, responsibilities, and future directions of electronics engineering in this unique urban and political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Brasília, Brazil</dc:title>
  <dc:creator/>
  <dc:language>en</dc:language>
  <cp:keywords/>
  <dcterms:created xsi:type="dcterms:W3CDTF">2026-08-07T23:41:12Z</dcterms:created>
  <dcterms:modified xsi:type="dcterms:W3CDTF">2026-08-07T23:41:12Z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