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3" w:name="X8f86b29386c14b7980fcd60ca1c0b8cdc65aba0"/>
    <w:p>
      <w:pPr>
        <w:pStyle w:val="Heading1"/>
      </w:pPr>
      <w:r>
        <w:t xml:space="preserve">Annotated Bibliography: The Role of the Electronics Engineer in Guangzhou, China</w:t>
      </w:r>
    </w:p>
    <w:p>
      <w:pPr>
        <w:pStyle w:val="FirstParagraph"/>
      </w:pPr>
      <w:r>
        <w:t xml:space="preserve">The following annotated bibliography compiles essential literature regarding the electronics engineering sector within the Pearl River Delta, with a specific focus on Guangzhou, China. This collection addresses the technical requirements, regulatory frameworks, and industrial ecosystem that define the career of an Electronics Engineer in this region. The selected sources provide a comprehensive overview of the transition from traditional manufacturing to high-tech innovation, offering critical insights for professionals and researchers.</w:t>
      </w:r>
    </w:p>
    <w:bookmarkStart w:id="20" w:name="introduction"/>
    <w:p>
      <w:pPr>
        <w:pStyle w:val="Heading2"/>
      </w:pPr>
      <w:r>
        <w:t xml:space="preserve">Introduction</w:t>
      </w:r>
    </w:p>
    <w:p>
      <w:pPr>
        <w:pStyle w:val="FirstParagraph"/>
      </w:pPr>
      <w:r>
        <w:t xml:space="preserve">Guangzhou serves as a pivotal hub for the electronics industry in China, acting as a bridge between global markets and domestic manufacturing capabilities. For an Electronics Engineer, understanding the local context is as vital as technical proficiency. The documents below explore the intersection of hardware design, supply chain logistics, and government policy that shapes the engineering landscape in Guangzhou.</w:t>
      </w:r>
    </w:p>
    <w:bookmarkEnd w:id="20"/>
    <w:bookmarkStart w:id="21" w:name="bibliography"/>
    <w:p>
      <w:pPr>
        <w:pStyle w:val="Heading2"/>
      </w:pPr>
      <w:r>
        <w:t xml:space="preserve">Bibliography</w:t>
      </w:r>
    </w:p>
    <w:p>
      <w:pPr>
        <w:pStyle w:val="FirstParagraph"/>
      </w:pPr>
      <w:r>
        <w:t xml:space="preserve">Chen, L., &amp; Wang, J. (2022).</w:t>
      </w:r>
      <w:r>
        <w:t xml:space="preserve"> </w:t>
      </w:r>
      <w:r>
        <w:rPr>
          <w:iCs/>
          <w:i/>
        </w:rPr>
        <w:t xml:space="preserve">Smart Manufacturing and Industrial Internet in the Pearl River Delta: A Case Study of Guangzhou.</w:t>
      </w:r>
      <w:r>
        <w:t xml:space="preserve"> </w:t>
      </w:r>
      <w:r>
        <w:t xml:space="preserve">Journal of Industrial Engineering and Management, 15(3), 45-62.</w:t>
      </w:r>
    </w:p>
    <w:p>
      <w:pPr>
        <w:pStyle w:val="BodyText"/>
      </w:pPr>
      <w:r>
        <w:t xml:space="preserve">This article provides a detailed analysis of how Guangzhou is transitioning from a traditional manufacturing base to a center for smart manufacturing. For the Electronics Engineer, this source is crucial as it outlines the integration of IoT (Internet of Things) and AI into production lines. The authors discuss specific technical challenges faced by engineers in Guangzhou regarding real-time data processing and sensor integration. It highlights the necessity for engineers to possess skills not only in circuit design but also in embedded systems and network protocols to thrive in the city's evolving industrial environment.</w:t>
      </w:r>
    </w:p>
    <w:p>
      <w:pPr>
        <w:pStyle w:val="BodyText"/>
      </w:pPr>
      <w:r>
        <w:t xml:space="preserve">Guangdong Provincial Department of Industry and Information Technology. (2023).</w:t>
      </w:r>
      <w:r>
        <w:t xml:space="preserve"> </w:t>
      </w:r>
      <w:r>
        <w:rPr>
          <w:iCs/>
          <w:i/>
        </w:rPr>
        <w:t xml:space="preserve">Guangdong Province Integrated Circuit Industry Development Plan (2023-2025).</w:t>
      </w:r>
      <w:r>
        <w:t xml:space="preserve"> </w:t>
      </w:r>
      <w:r>
        <w:t xml:space="preserve">Official Government Publication.</w:t>
      </w:r>
    </w:p>
    <w:p>
      <w:pPr>
        <w:pStyle w:val="BodyText"/>
      </w:pPr>
      <w:r>
        <w:t xml:space="preserve">This official government document outlines the strategic roadmap for the semiconductor and integrated circuit industry in Guangdong, with significant implications for Guangzhou. It details the incentives, funding opportunities, and technical standards required for electronics projects in the region. For an Electronics Engineer working in or relocating to Guangzhou, this text is indispensable for understanding the regulatory landscape and the specific focus areas of local R&amp;D, such as power management ICs and automotive electronics. It serves as a primary source for aligning engineering projects with national and provincial goals.</w:t>
      </w:r>
    </w:p>
    <w:p>
      <w:pPr>
        <w:pStyle w:val="BodyText"/>
      </w:pPr>
      <w:r>
        <w:t xml:space="preserve">Li, H., Zhang, Y., &amp; Smith, R. (2021).</w:t>
      </w:r>
      <w:r>
        <w:t xml:space="preserve"> </w:t>
      </w:r>
      <w:r>
        <w:rPr>
          <w:iCs/>
          <w:i/>
        </w:rPr>
        <w:t xml:space="preserve">Supply Chain Resilience in Electronics: The Role of Guangzhou’s Component Markets.</w:t>
      </w:r>
      <w:r>
        <w:t xml:space="preserve"> </w:t>
      </w:r>
      <w:r>
        <w:t xml:space="preserve">Supply Chain Management Review, 25(4), 112-128.</w:t>
      </w:r>
    </w:p>
    <w:p>
      <w:pPr>
        <w:pStyle w:val="BodyText"/>
      </w:pPr>
      <w:r>
        <w:t xml:space="preserve">Guangzhou is home to some of the world’s largest electronics component markets, such as the Huizhou and Guangzhou electronics hubs. This paper examines the logistical and technical aspects of sourcing components in this region. It is particularly relevant for Electronics Engineers involved in hardware procurement and design for manufacturability (DFM). The authors analyze how local supply chain dynamics influence design choices, emphasizing the importance of understanding local component availability and quality control standards. This source bridges the gap between theoretical engineering design and the practical realities of manufacturing in China.</w:t>
      </w:r>
    </w:p>
    <w:p>
      <w:pPr>
        <w:pStyle w:val="BodyText"/>
      </w:pPr>
      <w:r>
        <w:t xml:space="preserve">Wang, X., &amp; Liu, M. (2020).</w:t>
      </w:r>
      <w:r>
        <w:t xml:space="preserve"> </w:t>
      </w:r>
      <w:r>
        <w:rPr>
          <w:iCs/>
          <w:i/>
        </w:rPr>
        <w:t xml:space="preserve">Electromagnetic Compatibility (EMC) Standards in Chinese Consumer Electronics: Compliance and Testing in Guangzhou.</w:t>
      </w:r>
      <w:r>
        <w:t xml:space="preserve"> </w:t>
      </w:r>
      <w:r>
        <w:t xml:space="preserve">IEEE Transactions on Electromagnetic Compatibility, 62(2), 301-315.</w:t>
      </w:r>
    </w:p>
    <w:p>
      <w:pPr>
        <w:pStyle w:val="BodyText"/>
      </w:pPr>
      <w:r>
        <w:t xml:space="preserve">Compliance with national standards is a critical aspect of electronics engineering in China. This technical paper focuses on the specific EMC requirements enforced in the Guangdong region. It provides a comparative analysis of international standards versus Chinese GB standards, offering practical guidance for engineers designing products for the domestic market. The study includes case studies of testing facilities in Guangzhou, making it a valuable resource for ensuring that electronic designs meet the rigorous safety and interference regulations required for market entry in China.</w:t>
      </w:r>
    </w:p>
    <w:p>
      <w:pPr>
        <w:pStyle w:val="BodyText"/>
      </w:pPr>
      <w:r>
        <w:t xml:space="preserve">Zhang, Q. (2023).</w:t>
      </w:r>
      <w:r>
        <w:t xml:space="preserve"> </w:t>
      </w:r>
      <w:r>
        <w:rPr>
          <w:iCs/>
          <w:i/>
        </w:rPr>
        <w:t xml:space="preserve">The Rise of New Energy Vehicles in Guangzhou: Opportunities for Automotive Electronics Engineers.</w:t>
      </w:r>
      <w:r>
        <w:t xml:space="preserve"> </w:t>
      </w:r>
      <w:r>
        <w:t xml:space="preserve">Automotive Engineering Journal, 45(1), 78-90.</w:t>
      </w:r>
    </w:p>
    <w:p>
      <w:pPr>
        <w:pStyle w:val="BodyText"/>
      </w:pPr>
      <w:r>
        <w:t xml:space="preserve">Guangzhou is a leading city in China for the production and adoption of New Energy Vehicles (NEVs). This article explores the growing demand for automotive electronics engineers specializing in battery management systems, electric powertrains, and autonomous driving sensors. It highlights the collaboration between local universities and major automotive manufacturers in Guangzhou. For an Electronics Engineer, this source illustrates the sector-specific opportunities available in the city, emphasizing the shift towards high-voltage electronics and advanced driver-assistance systems (ADAS).</w:t>
      </w:r>
    </w:p>
    <w:p>
      <w:pPr>
        <w:pStyle w:val="BodyText"/>
      </w:pPr>
      <w:r>
        <w:t xml:space="preserve">Huang, S., &amp; Lee, K. (2022).</w:t>
      </w:r>
      <w:r>
        <w:t xml:space="preserve"> </w:t>
      </w:r>
      <w:r>
        <w:rPr>
          <w:iCs/>
          <w:i/>
        </w:rPr>
        <w:t xml:space="preserve">Cross-Cultural Engineering Management: Leading Electronics Teams in Southern China.</w:t>
      </w:r>
      <w:r>
        <w:t xml:space="preserve"> </w:t>
      </w:r>
      <w:r>
        <w:t xml:space="preserve">International Journal of Engineering Management, 18(5), 200-215.</w:t>
      </w:r>
    </w:p>
    <w:p>
      <w:pPr>
        <w:pStyle w:val="BodyText"/>
      </w:pPr>
      <w:r>
        <w:t xml:space="preserve">While technical skills are paramount, this book chapter addresses the soft skills required for Electronics Engineers working in Guangzhou’s multicultural environment. It discusses the nuances of communication, project management, and team leadership within Chinese engineering firms. The authors provide insights into the hierarchical structures and decision-making processes common in Guangzhou’s tech sector. This resource is essential for foreign engineers or those managing diverse teams, offering strategies to navigate cultural differences and enhance productivity in a fast-paced engineering environment.</w:t>
      </w:r>
    </w:p>
    <w:p>
      <w:pPr>
        <w:pStyle w:val="BodyText"/>
      </w:pPr>
      <w:r>
        <w:t xml:space="preserve">Sun, Y., &amp; Zhao, L. (2021).</w:t>
      </w:r>
      <w:r>
        <w:t xml:space="preserve"> </w:t>
      </w:r>
      <w:r>
        <w:rPr>
          <w:iCs/>
          <w:i/>
        </w:rPr>
        <w:t xml:space="preserve">Green Electronics and Sustainable Design Practices in Guangzhou’s Manufacturing Sector.</w:t>
      </w:r>
      <w:r>
        <w:t xml:space="preserve"> </w:t>
      </w:r>
      <w:r>
        <w:t xml:space="preserve">Journal of Cleaner Production, 290, 125-138.</w:t>
      </w:r>
    </w:p>
    <w:p>
      <w:pPr>
        <w:pStyle w:val="BodyText"/>
      </w:pPr>
      <w:r>
        <w:t xml:space="preserve">As China commits to carbon neutrality, the electronics industry in Guangzhou is increasingly focused on sustainability. This paper examines the implementation of green design principles and the reduction of hazardous substances in electronic products. It outlines the technical requirements for energy-efficient design and recyclable materials, which are becoming mandatory for many projects in the region. For the Electronics Engineer, this source provides a framework for integrating environmental considerations into the design process, ensuring compliance with emerging regulations and meeting the expectations of global clients.</w:t>
      </w:r>
    </w:p>
    <w:p>
      <w:pPr>
        <w:pStyle w:val="BodyText"/>
      </w:pPr>
      <w:r>
        <w:t xml:space="preserve">International Trade Administration. (2023).</w:t>
      </w:r>
      <w:r>
        <w:t xml:space="preserve"> </w:t>
      </w:r>
      <w:r>
        <w:rPr>
          <w:iCs/>
          <w:i/>
        </w:rPr>
        <w:t xml:space="preserve">China Electronics Industry Report: Regional Analysis of the Pearl River Delta.</w:t>
      </w:r>
      <w:r>
        <w:t xml:space="preserve"> </w:t>
      </w:r>
      <w:r>
        <w:t xml:space="preserve">U.S. Department of Commerce.</w:t>
      </w:r>
    </w:p>
    <w:p>
      <w:pPr>
        <w:pStyle w:val="BodyText"/>
      </w:pPr>
      <w:r>
        <w:t xml:space="preserve">This comprehensive report offers an external perspective on the electronics industry in the Pearl River Delta, with a focus on Guangzhou. It provides data on market size, key players, and technological trends. The report is particularly useful for understanding the competitive landscape and the role of foreign investment in the region. For Electronics Engineers, it offers context on the scale of operations and the global significance of projects undertaken in Guangzhou, helping to align individual career goals with broader industry trends.</w:t>
      </w:r>
    </w:p>
    <w:bookmarkEnd w:id="21"/>
    <w:bookmarkStart w:id="22" w:name="conclusion"/>
    <w:p>
      <w:pPr>
        <w:pStyle w:val="Heading2"/>
      </w:pPr>
      <w:r>
        <w:t xml:space="preserve">Conclusion</w:t>
      </w:r>
    </w:p>
    <w:p>
      <w:pPr>
        <w:pStyle w:val="FirstParagraph"/>
      </w:pPr>
      <w:r>
        <w:t xml:space="preserve">The annotated bibliography above demonstrates the multifaceted nature of the Electronics Engineer’s role in Guangzhou, China. Success in this region requires a blend of technical expertise, regulatory knowledge, and cultural awareness. The selected sources provide a robust foundation for understanding the opportunities and challenges inherent in this dynamic market, serving as a valuable reference for professionals and academics alike.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Guangzhou, China</dc:title>
  <dc:creator/>
  <dc:language>en</dc:language>
  <cp:keywords/>
  <dcterms:created xsi:type="dcterms:W3CDTF">2026-08-07T19:55:25Z</dcterms:created>
  <dcterms:modified xsi:type="dcterms:W3CDTF">2026-08-07T19:55:25Z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