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Tehran,</w:t>
      </w:r>
      <w:r>
        <w:t xml:space="preserve"> </w:t>
      </w:r>
      <w:r>
        <w:t xml:space="preserve">Iran</w:t>
      </w:r>
    </w:p>
    <w:bookmarkStart w:id="23" w:name="Xece6e14c39ed5ad416b860374bdb26b993486e3"/>
    <w:p>
      <w:pPr>
        <w:pStyle w:val="Heading1"/>
      </w:pPr>
      <w:r>
        <w:t xml:space="preserve">Annotated Bibliography: The Role and Context of the Electronics Engineer in Tehran, Iran</w:t>
      </w:r>
    </w:p>
    <w:p>
      <w:pPr>
        <w:pStyle w:val="FirstParagraph"/>
      </w:pPr>
      <w:r>
        <w:t xml:space="preserve">This annotated bibliography compiles essential resources regarding the professional landscape, educational standards, and industrial applications of electronics engineering within Tehran, Iran. The selection focuses on the unique intersection of global engineering principles and the specific economic, regulatory, and technological environment of the Iranian capital.</w:t>
      </w:r>
    </w:p>
    <w:bookmarkStart w:id="20" w:name="introduction"/>
    <w:p>
      <w:pPr>
        <w:pStyle w:val="Heading2"/>
      </w:pPr>
      <w:r>
        <w:t xml:space="preserve">Introduction</w:t>
      </w:r>
    </w:p>
    <w:p>
      <w:pPr>
        <w:pStyle w:val="FirstParagraph"/>
      </w:pPr>
      <w:r>
        <w:t xml:space="preserve">Tehran serves as the primary hub for technological innovation and industrial development in Iran. For the electronics engineer, the city offers a complex ecosystem characterized by robust academic institutions, a growing semiconductor sector, and specific challenges related to international trade regulations. The following entries provide a comprehensive overview of the field, tailored to the context of practicing in Tehran.</w:t>
      </w:r>
    </w:p>
    <w:bookmarkEnd w:id="20"/>
    <w:bookmarkStart w:id="21" w:name="bibliographic-entries"/>
    <w:p>
      <w:pPr>
        <w:pStyle w:val="Heading2"/>
      </w:pPr>
      <w:r>
        <w:t xml:space="preserve">Bibliographic Entries</w:t>
      </w:r>
    </w:p>
    <w:p>
      <w:pPr>
        <w:pStyle w:val="FirstParagraph"/>
      </w:pPr>
      <w:r>
        <w:t xml:space="preserve">"The State of the Semiconductor Industry in Iran: Challenges and Opportunities."</w:t>
      </w:r>
      <w:r>
        <w:t xml:space="preserve"> </w:t>
      </w:r>
      <w:r>
        <w:rPr>
          <w:iCs/>
          <w:i/>
        </w:rPr>
        <w:t xml:space="preserve">Journal of Iranian Industrial Engineering</w:t>
      </w:r>
      <w:r>
        <w:t xml:space="preserve">, Vol. 12, Issue 3, 2021.</w:t>
      </w:r>
    </w:p>
    <w:p>
      <w:pPr>
        <w:pStyle w:val="BodyText"/>
      </w:pPr>
      <w:r>
        <w:t xml:space="preserve">This article provides a critical analysis of the microelectronics sector in Tehran. It details the efforts of local engineers to develop domestic fabrication capabilities despite international sanctions. The text is highly relevant for electronics engineers in Tehran as it outlines the current supply chain limitations and the strategic shift toward indigenous chip design. It serves as a foundational text for understanding the macroeconomic factors influencing daily engineering tasks in the capital.</w:t>
      </w:r>
    </w:p>
    <w:p>
      <w:pPr>
        <w:pStyle w:val="BodyText"/>
      </w:pPr>
      <w:r>
        <w:t xml:space="preserve">"Curriculum Standards for Electrical and Electronics Engineering in Iranian Universities."</w:t>
      </w:r>
      <w:r>
        <w:t xml:space="preserve"> </w:t>
      </w:r>
      <w:r>
        <w:rPr>
          <w:iCs/>
          <w:i/>
        </w:rPr>
        <w:t xml:space="preserve">Ministry of Science, Research and Technology of Iran</w:t>
      </w:r>
      <w:r>
        <w:t xml:space="preserve">, 2020.</w:t>
      </w:r>
    </w:p>
    <w:p>
      <w:pPr>
        <w:pStyle w:val="BodyText"/>
      </w:pPr>
      <w:r>
        <w:t xml:space="preserve">This official document outlines the academic requirements for engineering degrees in Iran, with a specific focus on institutions located in Tehran, such as Sharif University of Technology and Amirkabir University. For the electronics engineer, this resource is vital for understanding the theoretical baseline of the local workforce. It highlights the emphasis on analog circuit design and embedded systems, which are core competencies required in Tehran's industrial sector.</w:t>
      </w:r>
    </w:p>
    <w:p>
      <w:pPr>
        <w:pStyle w:val="BodyText"/>
      </w:pPr>
      <w:r>
        <w:t xml:space="preserve">"Telecommunications Infrastructure Development in Tehran: A Case Study."</w:t>
      </w:r>
      <w:r>
        <w:t xml:space="preserve"> </w:t>
      </w:r>
      <w:r>
        <w:rPr>
          <w:iCs/>
          <w:i/>
        </w:rPr>
        <w:t xml:space="preserve">Iranian Journal of Telecommunications</w:t>
      </w:r>
      <w:r>
        <w:t xml:space="preserve">, Vol. 8, No. 2, 2022.</w:t>
      </w:r>
    </w:p>
    <w:p>
      <w:pPr>
        <w:pStyle w:val="BodyText"/>
      </w:pPr>
      <w:r>
        <w:t xml:space="preserve">This case study examines the rapid expansion of 4G and emerging 5G networks in Tehran. It discusses the role of electronics engineers in designing base station hardware and optimizing signal processing algorithms under local constraints. The document is particularly useful for engineers specializing in RF (Radio Frequency) and telecommunications, offering insights into the specific regulatory frameworks and technical standards enforced by the Iranian Telecommunication Company.</w:t>
      </w:r>
    </w:p>
    <w:p>
      <w:pPr>
        <w:pStyle w:val="BodyText"/>
      </w:pPr>
      <w:r>
        <w:t xml:space="preserve">"Embedded Systems and IoT Applications in Smart Cities: The Tehran Model."</w:t>
      </w:r>
      <w:r>
        <w:t xml:space="preserve"> </w:t>
      </w:r>
      <w:r>
        <w:rPr>
          <w:iCs/>
          <w:i/>
        </w:rPr>
        <w:t xml:space="preserve">International Conference on Smart Cities and Systems</w:t>
      </w:r>
      <w:r>
        <w:t xml:space="preserve">, 2023.</w:t>
      </w:r>
    </w:p>
    <w:p>
      <w:pPr>
        <w:pStyle w:val="BodyText"/>
      </w:pPr>
      <w:r>
        <w:t xml:space="preserve">This conference paper explores the implementation of Internet of Things (IoT) technologies in Tehran's urban management systems. It details how electronics engineers are tasked with creating low-power, cost-effective sensor nodes for traffic control and environmental monitoring. The text is essential for engineers interested in the intersection of hardware design and urban planning within the Iranian capital, highlighting the practical application of microcontrollers in a developing smart city context.</w:t>
      </w:r>
    </w:p>
    <w:p>
      <w:pPr>
        <w:pStyle w:val="BodyText"/>
      </w:pPr>
      <w:r>
        <w:t xml:space="preserve">"Navigating International Trade Regulations for Electronic Components in Iran."</w:t>
      </w:r>
      <w:r>
        <w:t xml:space="preserve"> </w:t>
      </w:r>
      <w:r>
        <w:rPr>
          <w:iCs/>
          <w:i/>
        </w:rPr>
        <w:t xml:space="preserve">Middle East Business Review</w:t>
      </w:r>
      <w:r>
        <w:t xml:space="preserve">, Vol. 15, Issue 4, 2021.</w:t>
      </w:r>
    </w:p>
    <w:p>
      <w:pPr>
        <w:pStyle w:val="BodyText"/>
      </w:pPr>
      <w:r>
        <w:t xml:space="preserve">While not a technical manual, this article is crucial for the electronics engineer in Tehran. It explains the logistical and legal challenges of sourcing components from global markets. Understanding these constraints is necessary for engineers involved in product development, as it influences design choices, such as the selection of readily available components versus specialized imported parts. It provides a realistic view of the procurement landscape in Tehran.</w:t>
      </w:r>
    </w:p>
    <w:p>
      <w:pPr>
        <w:pStyle w:val="BodyText"/>
      </w:pPr>
      <w:r>
        <w:t xml:space="preserve">"Renewable Energy Electronics: Solar Inverter Design for the Iranian Climate."</w:t>
      </w:r>
      <w:r>
        <w:t xml:space="preserve"> </w:t>
      </w:r>
      <w:r>
        <w:rPr>
          <w:iCs/>
          <w:i/>
        </w:rPr>
        <w:t xml:space="preserve">Journal of Renewable Energy in Iran</w:t>
      </w:r>
      <w:r>
        <w:t xml:space="preserve">, Vol. 5, Issue 1, 2022.</w:t>
      </w:r>
    </w:p>
    <w:p>
      <w:pPr>
        <w:pStyle w:val="BodyText"/>
      </w:pPr>
      <w:r>
        <w:t xml:space="preserve">This technical paper focuses on the design of power electronics for solar energy systems, tailored to the environmental conditions of Tehran and surrounding provinces. It addresses issues such as dust filtration and thermal management in inverter design. For power electronics engineers in Tehran, this resource offers practical design guidelines and performance data relevant to the local push for renewable energy adoption.</w:t>
      </w:r>
    </w:p>
    <w:p>
      <w:pPr>
        <w:pStyle w:val="BodyText"/>
      </w:pPr>
      <w:r>
        <w:t xml:space="preserve">"The Role of the Iranian Society of Electrical and Electronics Engineers (ISEE) in Professional Development."</w:t>
      </w:r>
      <w:r>
        <w:t xml:space="preserve"> </w:t>
      </w:r>
      <w:r>
        <w:rPr>
          <w:iCs/>
          <w:i/>
        </w:rPr>
        <w:t xml:space="preserve">ISEE Annual Report</w:t>
      </w:r>
      <w:r>
        <w:t xml:space="preserve">, 2023.</w:t>
      </w:r>
    </w:p>
    <w:p>
      <w:pPr>
        <w:pStyle w:val="BodyText"/>
      </w:pPr>
      <w:r>
        <w:t xml:space="preserve">This report details the activities of the ISEE, the primary professional body for engineers in Iran. It highlights workshops, certification programs, and networking events held in Tehran. For an electronics engineer, this document is a guide to professional growth, offering information on continuing education opportunities and the ethical standards expected within the Iranian engineering community.</w:t>
      </w:r>
    </w:p>
    <w:p>
      <w:pPr>
        <w:pStyle w:val="BodyText"/>
      </w:pPr>
      <w:r>
        <w:t xml:space="preserve">"Automotive Electronics in Iran: Trends and Technologies."</w:t>
      </w:r>
      <w:r>
        <w:t xml:space="preserve"> </w:t>
      </w:r>
      <w:r>
        <w:rPr>
          <w:iCs/>
          <w:i/>
        </w:rPr>
        <w:t xml:space="preserve">Iranian Automotive Industry Journal</w:t>
      </w:r>
      <w:r>
        <w:t xml:space="preserve">, Vol. 10, Issue 2, 2022.</w:t>
      </w:r>
    </w:p>
    <w:p>
      <w:pPr>
        <w:pStyle w:val="BodyText"/>
      </w:pPr>
      <w:r>
        <w:t xml:space="preserve">This article examines the integration of advanced electronics in the Iranian automotive industry, which is heavily centered in and around Tehran. It discusses the development of engine control units (ECUs) and infotainment systems by local engineers. The text is valuable for engineers specializing in automotive electronics, providing insights into the specific technical requirements and market demands of the Iranian automotive sector.</w:t>
      </w:r>
    </w:p>
    <w:bookmarkEnd w:id="21"/>
    <w:bookmarkStart w:id="22" w:name="conclusion"/>
    <w:p>
      <w:pPr>
        <w:pStyle w:val="Heading2"/>
      </w:pPr>
      <w:r>
        <w:t xml:space="preserve">Conclusion</w:t>
      </w:r>
    </w:p>
    <w:p>
      <w:pPr>
        <w:pStyle w:val="FirstParagraph"/>
      </w:pPr>
      <w:r>
        <w:t xml:space="preserve">The resources compiled in this annotated bibliography illustrate the dynamic and challenging environment for the electronics engineer in Tehran, Iran. From the academic foundations laid by top-tier universities to the practical constraints of international trade and the opportunities in emerging technologies like IoT and renewable energy, the field is rich with potential. Engineers operating in this context must be adaptable, technically proficient, and aware of the local regulatory and economic landscape. This bibliography serves as a starting point for understanding the multifaceted role of electronics engineering in the heart of Iran.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Tehran, Iran</dc:title>
  <dc:creator/>
  <dc:language>en</dc:language>
  <cp:keywords/>
  <dcterms:created xsi:type="dcterms:W3CDTF">2026-08-07T21:37:09Z</dcterms:created>
  <dcterms:modified xsi:type="dcterms:W3CDTF">2026-08-07T21:37:09Z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