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Abidjan,</w:t>
      </w:r>
      <w:r>
        <w:t xml:space="preserve"> </w:t>
      </w:r>
      <w:r>
        <w:t xml:space="preserve">Ivory</w:t>
      </w:r>
      <w:r>
        <w:t xml:space="preserve"> </w:t>
      </w:r>
      <w:r>
        <w:t xml:space="preserve">Coast</w:t>
      </w:r>
    </w:p>
    <w:bookmarkStart w:id="22" w:name="Xf8b298fce8e1e7e405bee132566ec4386bba0fd"/>
    <w:p>
      <w:pPr>
        <w:pStyle w:val="Heading1"/>
      </w:pPr>
      <w:r>
        <w:t xml:space="preserve">Annotated Bibliography: The Role of the Electronics Engineer in Abidjan, Ivory Coast</w:t>
      </w:r>
    </w:p>
    <w:p>
      <w:pPr>
        <w:pStyle w:val="FirstParagraph"/>
      </w:pPr>
      <w:r>
        <w:t xml:space="preserve">This annotated bibliography compiles essential resources regarding the practice, regulation, and economic impact of electronics engineering within the specific context of Abidjan, the economic capital of the Ivory Coast. The selected sources address the unique challenges of infrastructure development, telecommunications expansion, and renewable energy integration in West Africa. These references are curated to assist professionals, students, and policymakers in understanding the technical and regulatory landscape required for an electronics engineer operating in this dynamic region.</w:t>
      </w:r>
    </w:p>
    <w:bookmarkStart w:id="20" w:name="introduction"/>
    <w:p>
      <w:pPr>
        <w:pStyle w:val="Heading2"/>
      </w:pPr>
      <w:r>
        <w:t xml:space="preserve">Introduction</w:t>
      </w:r>
    </w:p>
    <w:p>
      <w:pPr>
        <w:pStyle w:val="FirstParagraph"/>
      </w:pPr>
      <w:r>
        <w:t xml:space="preserve">Abidjan serves as the primary hub for technological innovation in the Ivory Coast. For an electronics engineer, this environment presents a convergence of legacy infrastructure and rapid modernization. The following annotations provide a critical overview of literature that defines the scope of work, legal requirements, and technical standards necessary for success in this market.</w:t>
      </w:r>
    </w:p>
    <w:p>
      <w:pPr>
        <w:pStyle w:val="BodyText"/>
      </w:pPr>
      <w:r>
        <w:t xml:space="preserve">Agence Nationale de Régulation des Télécommunications (ANRT). (2023).</w:t>
      </w:r>
      <w:r>
        <w:t xml:space="preserve"> </w:t>
      </w:r>
      <w:r>
        <w:rPr>
          <w:iCs/>
          <w:i/>
        </w:rPr>
        <w:t xml:space="preserve">Annual Report on the Telecommunications Sector in Côte d'Ivoire</w:t>
      </w:r>
      <w:r>
        <w:t xml:space="preserve">. Abidjan: ANRT.</w:t>
      </w:r>
    </w:p>
    <w:p>
      <w:pPr>
        <w:pStyle w:val="BodyText"/>
      </w:pPr>
      <w:r>
        <w:t xml:space="preserve">This official report from the National Telecommunications Regulatory Agency is a foundational document for any electronics engineer specializing in telecommunications or network infrastructure in Abidjan. The report details the current state of 4G and emerging 5G networks, spectrum allocation policies, and the regulatory framework governing hardware installation. It is particularly relevant for engineers designing base station equipment or IoT solutions, as it outlines the strict compliance standards required for operating within the Ivorian jurisdiction. The data provided offers a clear picture of market saturation and areas requiring technical intervention in the Abidjan metropolitan area.</w:t>
      </w:r>
    </w:p>
    <w:p>
      <w:pPr>
        <w:pStyle w:val="BodyText"/>
      </w:pPr>
      <w:r>
        <w:t xml:space="preserve">Bamba, K., &amp; Diallo, M. (2022).</w:t>
      </w:r>
      <w:r>
        <w:t xml:space="preserve"> </w:t>
      </w:r>
      <w:r>
        <w:rPr>
          <w:iCs/>
          <w:i/>
        </w:rPr>
        <w:t xml:space="preserve">Sustainable Power Systems for Urban Centers in West Africa: A Case Study of Abidjan</w:t>
      </w:r>
      <w:r>
        <w:t xml:space="preserve">. Journal of African Engineering, 15(3), 45-62.</w:t>
      </w:r>
    </w:p>
    <w:p>
      <w:pPr>
        <w:pStyle w:val="BodyText"/>
      </w:pPr>
      <w:r>
        <w:t xml:space="preserve">This academic article addresses a critical pain point for electronics engineers in the Ivory Coast: energy reliability. The authors analyze the integration of solar photovoltaic systems and smart grid technologies into Abidjan's existing power infrastructure. For an electronics engineer, this text provides technical insights into designing hybrid power systems that can withstand local environmental conditions. It discusses the specific electronic components required for voltage regulation and energy storage in tropical climates, making it a vital resource for professionals working on renewable energy projects or industrial automation in the region.</w:t>
      </w:r>
    </w:p>
    <w:p>
      <w:pPr>
        <w:pStyle w:val="BodyText"/>
      </w:pPr>
      <w:r>
        <w:t xml:space="preserve">Chambre Nationale des Ingénieurs de Côte d'Ivoire (CNICI). (2021).</w:t>
      </w:r>
      <w:r>
        <w:t xml:space="preserve"> </w:t>
      </w:r>
      <w:r>
        <w:rPr>
          <w:iCs/>
          <w:i/>
        </w:rPr>
        <w:t xml:space="preserve">Code of Ethics and Professional Practice for Engineers</w:t>
      </w:r>
      <w:r>
        <w:t xml:space="preserve">. Abidjan: CNICI.</w:t>
      </w:r>
    </w:p>
    <w:p>
      <w:pPr>
        <w:pStyle w:val="BodyText"/>
      </w:pPr>
      <w:r>
        <w:t xml:space="preserve">Understanding the legal and ethical obligations of practicing engineering in the Ivory Coast is mandatory. This document, published by the National Chamber of Engineers, outlines the certification requirements, liability standards, and ethical guidelines for all engineering disciplines, including electronics. It is essential reading for foreign electronics engineers seeking to establish practice in Abidjan, as it details the process of credential recognition and the legal responsibilities regarding public safety and project integrity. The text emphasizes the importance of local collaboration and adherence to Ivorian national standards.</w:t>
      </w:r>
    </w:p>
    <w:p>
      <w:pPr>
        <w:pStyle w:val="BodyText"/>
      </w:pPr>
      <w:r>
        <w:t xml:space="preserve">Coulibaly, A. (2023).</w:t>
      </w:r>
      <w:r>
        <w:t xml:space="preserve"> </w:t>
      </w:r>
      <w:r>
        <w:rPr>
          <w:iCs/>
          <w:i/>
        </w:rPr>
        <w:t xml:space="preserve">The Rise of Fintech and Hardware Innovation in Abidjan</w:t>
      </w:r>
      <w:r>
        <w:t xml:space="preserve">. West African Technology Review, 8(2), 112-125.</w:t>
      </w:r>
    </w:p>
    <w:p>
      <w:pPr>
        <w:pStyle w:val="BodyText"/>
      </w:pPr>
      <w:r>
        <w:t xml:space="preserve">This article explores the intersection of electronics engineering and the booming financial technology sector in Abidjan. It highlights the demand for secure hardware solutions, such as point-of-sale terminals, biometric authentication devices, and secure communication modules. For an electronics engineer, this source identifies a lucrative niche market. It discusses the technical requirements for low-power, high-security embedded systems that are tailored to the mobile-money-centric economy of the Ivory Coast. The analysis provides a roadmap for engineers looking to develop hardware products specifically for the Ivorian consumer market.</w:t>
      </w:r>
    </w:p>
    <w:p>
      <w:pPr>
        <w:pStyle w:val="BodyText"/>
      </w:pPr>
      <w:r>
        <w:t xml:space="preserve">Ministère de l'Énergie et des Mines. (2022).</w:t>
      </w:r>
      <w:r>
        <w:t xml:space="preserve"> </w:t>
      </w:r>
      <w:r>
        <w:rPr>
          <w:iCs/>
          <w:i/>
        </w:rPr>
        <w:t xml:space="preserve">National Energy Policy and Strategic Plan 2022-2030</w:t>
      </w:r>
      <w:r>
        <w:t xml:space="preserve">. Abidjan: Government of Côte d'Ivoire.</w:t>
      </w:r>
    </w:p>
    <w:p>
      <w:pPr>
        <w:pStyle w:val="BodyText"/>
      </w:pPr>
      <w:r>
        <w:t xml:space="preserve">This government policy document sets the long-term vision for energy production and consumption in the country. For electronics engineers, it is crucial for understanding future project opportunities in smart metering, grid modernization, and industrial efficiency. The plan emphasizes the reduction of energy losses and the adoption of digital monitoring systems. Engineers working in Abidjan can use this document to align their technical proposals with national priorities, thereby increasing the likelihood of securing government contracts or partnerships with state-owned utilities.</w:t>
      </w:r>
    </w:p>
    <w:p>
      <w:pPr>
        <w:pStyle w:val="BodyText"/>
      </w:pPr>
      <w:r>
        <w:t xml:space="preserve">N'Guessan, J. (2021).</w:t>
      </w:r>
      <w:r>
        <w:t xml:space="preserve"> </w:t>
      </w:r>
      <w:r>
        <w:rPr>
          <w:iCs/>
          <w:i/>
        </w:rPr>
        <w:t xml:space="preserve">Challenges of E-Waste Management in Abidjan: Technical and Environmental Perspectives</w:t>
      </w:r>
      <w:r>
        <w:t xml:space="preserve">. Environmental Engineering in Africa, 12(4), 78-90.</w:t>
      </w:r>
    </w:p>
    <w:p>
      <w:pPr>
        <w:pStyle w:val="BodyText"/>
      </w:pPr>
      <w:r>
        <w:t xml:space="preserve">As Abidjan's consumption of electronic devices grows, so does the challenge of electronic waste. This paper examines the environmental impact of discarded electronics and the lack of formal recycling infrastructure. For an electronics engineer, this resource is vital for understanding the lifecycle responsibility of the products they design or import. It advocates for the design of modular, repairable electronics and highlights the need for specialized engineering solutions to safely extract valuable materials from e-waste. This is particularly relevant for engineers involved in supply chain management or product design within the Ivory Coast.</w:t>
      </w:r>
    </w:p>
    <w:p>
      <w:pPr>
        <w:pStyle w:val="BodyText"/>
      </w:pPr>
      <w:r>
        <w:t xml:space="preserve">Orange Côte d'Ivoire. (2023).</w:t>
      </w:r>
      <w:r>
        <w:t xml:space="preserve"> </w:t>
      </w:r>
      <w:r>
        <w:rPr>
          <w:iCs/>
          <w:i/>
        </w:rPr>
        <w:t xml:space="preserve">Connectivity and Digital Inclusion Report</w:t>
      </w:r>
      <w:r>
        <w:t xml:space="preserve">. Abidjan: Orange Group.</w:t>
      </w:r>
    </w:p>
    <w:p>
      <w:pPr>
        <w:pStyle w:val="BodyText"/>
      </w:pPr>
      <w:r>
        <w:t xml:space="preserve">As a major telecommunications operator in the region, Orange's report provides valuable data on network coverage and digital adoption rates in Abidjan and surrounding areas. For electronics engineers, this document offers insights into the demand for last-mile connectivity solutions and affordable hardware. It details the technical challenges of extending network coverage to dense urban areas and peri-urban communities. Engineers can utilize this information to develop cost-effective communication devices and network optimization tools that address the specific connectivity gaps identified in the report.</w:t>
      </w:r>
    </w:p>
    <w:p>
      <w:pPr>
        <w:pStyle w:val="BodyText"/>
      </w:pPr>
      <w:r>
        <w:t xml:space="preserve">Soro, P., &amp; Koffi, L. (2022).</w:t>
      </w:r>
      <w:r>
        <w:t xml:space="preserve"> </w:t>
      </w:r>
      <w:r>
        <w:rPr>
          <w:iCs/>
          <w:i/>
        </w:rPr>
        <w:t xml:space="preserve">Industrial Automation in the Ivory Coast: Opportunities for Electronics Engineers</w:t>
      </w:r>
      <w:r>
        <w:t xml:space="preserve">. African Journal of Industrial Technology, 9(1), 33-48.</w:t>
      </w:r>
    </w:p>
    <w:p>
      <w:pPr>
        <w:pStyle w:val="BodyText"/>
      </w:pPr>
      <w:r>
        <w:t xml:space="preserve">This study focuses on the modernization of industrial sectors in Abidjan, including cocoa processing, textiles, and manufacturing. It highlights the increasing need for programmable logic controllers (PLCs), sensors, and automated control systems. For an electronics engineer, this article outlines the technical skills and knowledge required to implement automation solutions in Ivorian factories. It discusses the adaptation of global automation standards to local industrial conditions, providing a practical guide for engineers aiming to enhance productivity and efficiency in the country's key economic sectors.</w:t>
      </w:r>
    </w:p>
    <w:bookmarkEnd w:id="20"/>
    <w:bookmarkStart w:id="21" w:name="conclusion"/>
    <w:p>
      <w:pPr>
        <w:pStyle w:val="Heading2"/>
      </w:pPr>
      <w:r>
        <w:t xml:space="preserve">Conclusion</w:t>
      </w:r>
    </w:p>
    <w:p>
      <w:pPr>
        <w:pStyle w:val="FirstParagraph"/>
      </w:pPr>
      <w:r>
        <w:t xml:space="preserve">The resources compiled in this annotated bibliography demonstrate that the role of the electronics engineer in Abidjan is multifaceted and critical to the nation's development. From ensuring regulatory compliance and managing energy resources to driving innovation in fintech and industrial automation, the technical demands are significant. By engaging with these texts, professionals can gain the necessary context to navigate the unique opportunities and challenges of the Ivorian market, ensuring that their engineering solutions are both technically sound and culturally and economically relevant to Abidjan.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Abidjan, Ivory Coast</dc:title>
  <dc:creator/>
  <dc:language>en</dc:language>
  <cp:keywords/>
  <dcterms:created xsi:type="dcterms:W3CDTF">2026-08-07T19:55:18Z</dcterms:created>
  <dcterms:modified xsi:type="dcterms:W3CDTF">2026-08-07T19:55:18Z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