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Singapore</w:t>
      </w:r>
    </w:p>
    <w:bookmarkStart w:id="24" w:name="X0bfb11920fbea9fdf91610d28befa6b9e4b094a"/>
    <w:p>
      <w:pPr>
        <w:pStyle w:val="Heading1"/>
      </w:pPr>
      <w:r>
        <w:t xml:space="preserve">Annotated Bibliography: The Role of the Electronics Engineer in Singapore</w:t>
      </w:r>
    </w:p>
    <w:p>
      <w:pPr>
        <w:pStyle w:val="FirstParagraph"/>
      </w:pPr>
      <w:r>
        <w:t xml:space="preserve">This annotated bibliography compiles essential resources regarding the Electronics Engineer profession within the specific context of Singapore. It covers regulatory frameworks, industry trends, educational pathways, and the strategic importance of electronics in Singapore's national development.</w:t>
      </w:r>
    </w:p>
    <w:bookmarkStart w:id="20" w:name="regulatory-and-professional-standards"/>
    <w:p>
      <w:pPr>
        <w:pStyle w:val="Heading2"/>
      </w:pPr>
      <w:r>
        <w:t xml:space="preserve">Regulatory and Professional Standards</w:t>
      </w:r>
    </w:p>
    <w:p>
      <w:pPr>
        <w:pStyle w:val="FirstParagraph"/>
      </w:pPr>
      <w:r>
        <w:t xml:space="preserve">Board of Engineers, Singapore. (2023).</w:t>
      </w:r>
      <w:r>
        <w:t xml:space="preserve"> </w:t>
      </w:r>
      <w:r>
        <w:rPr>
          <w:iCs/>
          <w:i/>
        </w:rPr>
        <w:t xml:space="preserve">Registration of Engineers Act (Cap. 91) and Professional Practice Guidelines</w:t>
      </w:r>
      <w:r>
        <w:t xml:space="preserve">. Government of Singapore.</w:t>
      </w:r>
    </w:p>
    <w:p>
      <w:pPr>
        <w:pStyle w:val="BodyText"/>
      </w:pPr>
      <w:r>
        <w:t xml:space="preserve">This primary legal document outlines the statutory requirements for practicing as an Electronics Engineer in Singapore. It details the registration categories, including Graduate Engineer and Professional Engineer, which are critical for career progression. For an Electronics Engineer in Singapore, this text is indispensable as it defines the legal scope of practice, particularly regarding the certification of electrical and electronic installations. It highlights the mandatory nature of registration with the Board of Engineers, Singapore (BES), ensuring that all practitioners meet the rigorous safety and competency standards required by the nation.</w:t>
      </w:r>
    </w:p>
    <w:p>
      <w:pPr>
        <w:pStyle w:val="BodyText"/>
      </w:pPr>
      <w:r>
        <w:t xml:space="preserve">Engineering Singapore. (2022).</w:t>
      </w:r>
      <w:r>
        <w:t xml:space="preserve"> </w:t>
      </w:r>
      <w:r>
        <w:rPr>
          <w:iCs/>
          <w:i/>
        </w:rPr>
        <w:t xml:space="preserve">Code of Professional Conduct and Ethics for Engineers</w:t>
      </w:r>
      <w:r>
        <w:t xml:space="preserve">. Singapore.</w:t>
      </w:r>
    </w:p>
    <w:p>
      <w:pPr>
        <w:pStyle w:val="BodyText"/>
      </w:pPr>
      <w:r>
        <w:t xml:space="preserve">This document establishes the ethical framework governing the conduct of all engineers, including Electronics Engineers, in Singapore. It addresses issues such as professional integrity, conflict of interest, and public safety. In the high-tech environment of Singapore, where electronics engineers often work on critical infrastructure and sensitive data systems, adherence to this code is paramount. The text provides specific guidance on maintaining professional competence and the responsibility engineers hold towards the public and the environment, reflecting Singapore's commitment to high ethical standards in its engineering sector.</w:t>
      </w:r>
    </w:p>
    <w:bookmarkEnd w:id="20"/>
    <w:bookmarkStart w:id="21" w:name="industry-landscape-and-economic-strategy"/>
    <w:p>
      <w:pPr>
        <w:pStyle w:val="Heading2"/>
      </w:pPr>
      <w:r>
        <w:t xml:space="preserve">Industry Landscape and Economic Strategy</w:t>
      </w:r>
    </w:p>
    <w:p>
      <w:pPr>
        <w:pStyle w:val="FirstParagraph"/>
      </w:pPr>
      <w:r>
        <w:t xml:space="preserve">Economic Development Board (EDB). (2023).</w:t>
      </w:r>
      <w:r>
        <w:t xml:space="preserve"> </w:t>
      </w:r>
      <w:r>
        <w:rPr>
          <w:iCs/>
          <w:i/>
        </w:rPr>
        <w:t xml:space="preserve">Semiconductor Industry Roadmap: Strengthening Singapore's Position in the Global Value Chain</w:t>
      </w:r>
      <w:r>
        <w:t xml:space="preserve">. Singapore Government.</w:t>
      </w:r>
    </w:p>
    <w:p>
      <w:pPr>
        <w:pStyle w:val="BodyText"/>
      </w:pPr>
      <w:r>
        <w:t xml:space="preserve">This strategic report is crucial for understanding the current and future opportunities for Electronics Engineers in Singapore. It details the government's vision to position Singapore as a global hub for semiconductor design, manufacturing, and packaging. The document highlights the demand for specialized skills in advanced node technologies, system-on-chip (SoC) design, and power electronics. For an Electronics Engineer considering a career in Singapore, this roadmap provides insight into the sectors with the highest growth potential and the specific technical competencies that are in high demand by multinational corporations operating in the country.</w:t>
      </w:r>
    </w:p>
    <w:p>
      <w:pPr>
        <w:pStyle w:val="BodyText"/>
      </w:pPr>
      <w:r>
        <w:t xml:space="preserve">Infocomm Media Development Authority (IMDA). (2023).</w:t>
      </w:r>
      <w:r>
        <w:t xml:space="preserve"> </w:t>
      </w:r>
      <w:r>
        <w:rPr>
          <w:iCs/>
          <w:i/>
        </w:rPr>
        <w:t xml:space="preserve">Smart Nation Singapore: The Digital Blueprint</w:t>
      </w:r>
      <w:r>
        <w:t xml:space="preserve">. Singapore.</w:t>
      </w:r>
    </w:p>
    <w:p>
      <w:pPr>
        <w:pStyle w:val="BodyText"/>
      </w:pPr>
      <w:r>
        <w:t xml:space="preserve">This publication outlines the national strategy for digital transformation, which heavily relies on the work of Electronics Engineers. It covers the development of IoT ecosystems, smart sensors, and connected infrastructure across Singapore. The text explains how electronics engineering is integral to the nation's goals in healthcare, transport, and urban living. It serves as a valuable resource for understanding the application of electronics in real-world Singaporean contexts, emphasizing the need for engineers who can bridge the gap between hardware design and software integration to support the Smart Nation initiative.</w:t>
      </w:r>
    </w:p>
    <w:bookmarkEnd w:id="21"/>
    <w:bookmarkStart w:id="22" w:name="education-and-skill-development"/>
    <w:p>
      <w:pPr>
        <w:pStyle w:val="Heading2"/>
      </w:pPr>
      <w:r>
        <w:t xml:space="preserve">Education and Skill Development</w:t>
      </w:r>
    </w:p>
    <w:p>
      <w:pPr>
        <w:pStyle w:val="FirstParagraph"/>
      </w:pPr>
      <w:r>
        <w:t xml:space="preserve">National University of Singapore (NUS). (2023).</w:t>
      </w:r>
      <w:r>
        <w:t xml:space="preserve"> </w:t>
      </w:r>
      <w:r>
        <w:rPr>
          <w:iCs/>
          <w:i/>
        </w:rPr>
        <w:t xml:space="preserve">Department of Electrical and Computer Engineering: Curriculum and Research Focus</w:t>
      </w:r>
      <w:r>
        <w:t xml:space="preserve">. Singapore.</w:t>
      </w:r>
    </w:p>
    <w:p>
      <w:pPr>
        <w:pStyle w:val="BodyText"/>
      </w:pPr>
      <w:r>
        <w:t xml:space="preserve">This academic resource provides an overview of the foundational and advanced knowledge required for Electronics Engineers in Singapore. It details the curriculum at one of the region's leading institutions, covering topics such as microelectronics, signal processing, and embedded systems. The document also highlights research areas that align with Singapore's industrial needs, such as quantum computing and renewable energy systems. For aspiring or practicing Electronics Engineers, this text offers a benchmark for the technical depth and breadth expected in the local job market and serves as a guide for continuous professional development.</w:t>
      </w:r>
    </w:p>
    <w:p>
      <w:pPr>
        <w:pStyle w:val="BodyText"/>
      </w:pPr>
      <w:r>
        <w:t xml:space="preserve">SkillsFuture Singapore (SSG). (2023).</w:t>
      </w:r>
      <w:r>
        <w:t xml:space="preserve"> </w:t>
      </w:r>
      <w:r>
        <w:rPr>
          <w:iCs/>
          <w:i/>
        </w:rPr>
        <w:t xml:space="preserve">Electronics Engineering Skills Framework</w:t>
      </w:r>
      <w:r>
        <w:t xml:space="preserve">. Singapore Government.</w:t>
      </w:r>
    </w:p>
    <w:p>
      <w:pPr>
        <w:pStyle w:val="BodyText"/>
      </w:pPr>
      <w:r>
        <w:t xml:space="preserve">This framework is a comprehensive guide to the skills, competencies, and career pathways available to Electronics Engineers in Singapore. It categorizes roles from entry-level technicians to senior engineering managers and outlines the specific technical and soft skills required for each level. The document is particularly useful for career planning, as it identifies emerging skills such as AI-driven hardware design and cybersecurity for embedded systems. It also lists available training programs and certifications, making it an essential tool for Electronics Engineers looking to upskill and remain competitive in Singapore's dynamic job market.</w:t>
      </w:r>
    </w:p>
    <w:bookmarkEnd w:id="22"/>
    <w:bookmarkStart w:id="23" w:name="technical-standards-and-safety"/>
    <w:p>
      <w:pPr>
        <w:pStyle w:val="Heading2"/>
      </w:pPr>
      <w:r>
        <w:t xml:space="preserve">Technical Standards and Safety</w:t>
      </w:r>
    </w:p>
    <w:p>
      <w:pPr>
        <w:pStyle w:val="FirstParagraph"/>
      </w:pPr>
      <w:r>
        <w:t xml:space="preserve">Enterprise Singapore. (2022).</w:t>
      </w:r>
      <w:r>
        <w:t xml:space="preserve"> </w:t>
      </w:r>
      <w:r>
        <w:rPr>
          <w:iCs/>
          <w:i/>
        </w:rPr>
        <w:t xml:space="preserve">SS 638: Code of Practice for Electrical Installations</w:t>
      </w:r>
      <w:r>
        <w:t xml:space="preserve">. Singapore Standards.</w:t>
      </w:r>
    </w:p>
    <w:p>
      <w:pPr>
        <w:pStyle w:val="BodyText"/>
      </w:pPr>
      <w:r>
        <w:t xml:space="preserve">This technical standard is the primary reference for electrical safety and installation practices in Singapore. For an Electronics Engineer working on power systems, industrial automation, or building management systems, compliance with SS 638 is mandatory. The document provides detailed guidelines on wiring, earthing, and protection devices, ensuring the safety of personnel and equipment. It reflects Singapore's strict regulatory environment and is a critical resource for ensuring that electronic installations meet national safety requirements and are approved by relevant authorities.</w:t>
      </w:r>
    </w:p>
    <w:p>
      <w:pPr>
        <w:pStyle w:val="BodyText"/>
      </w:pPr>
      <w:r>
        <w:t xml:space="preserve">Singapore Standards Council. (2023).</w:t>
      </w:r>
      <w:r>
        <w:t xml:space="preserve"> </w:t>
      </w:r>
      <w:r>
        <w:rPr>
          <w:iCs/>
          <w:i/>
        </w:rPr>
        <w:t xml:space="preserve">SS 638: Code of Practice for Electrical Installations</w:t>
      </w:r>
      <w:r>
        <w:t xml:space="preserve">. Singapore Standards.</w:t>
      </w:r>
    </w:p>
    <w:p>
      <w:pPr>
        <w:pStyle w:val="BodyText"/>
      </w:pPr>
      <w:r>
        <w:t xml:space="preserve">This technical standard is the primary reference for electrical safety and installation practices in Singapore. For an Electronics Engineer working on power systems, industrial automation, or building management systems, compliance with SS 638 is mandatory. The document provides detailed guidelines on wiring, earthing, and protection devices, ensuring the safety of personnel and equipment. It reflects Singapore's strict regulatory environment and is a critical resource for ensuring that electronic installations meet national safety requirements and are approved by relevant authorities.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Singapore</dc:title>
  <dc:creator/>
  <dc:language>en</dc:language>
  <cp:keywords/>
  <dcterms:created xsi:type="dcterms:W3CDTF">2026-08-07T01:36:24Z</dcterms:created>
  <dcterms:modified xsi:type="dcterms:W3CDTF">2026-08-07T01:36:24Z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