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2d345181f98703f87b9e7d8cfae374e47a78a27"/>
    <w:p>
      <w:pPr>
        <w:pStyle w:val="Heading1"/>
      </w:pPr>
      <w:r>
        <w:t xml:space="preserve">Annotated Bibliography: The Role and Landscape of the Electronics Engineer in Cape Town, South Africa</w:t>
      </w:r>
    </w:p>
    <w:p>
      <w:pPr>
        <w:pStyle w:val="FirstParagraph"/>
      </w:pPr>
      <w:r>
        <w:t xml:space="preserve">This annotated bibliography compiles key resources regarding the profession of the Electronics Engineer within the specific context of Cape Town, South Africa. It covers regulatory frameworks, educational pathways, industry applications, and socio-economic challenges relevant to the region.</w:t>
      </w:r>
    </w:p>
    <w:bookmarkStart w:id="20" w:name="regulatory-and-professional-frameworks"/>
    <w:p>
      <w:pPr>
        <w:pStyle w:val="Heading2"/>
      </w:pPr>
      <w:r>
        <w:t xml:space="preserve">Regulatory and Professional Frameworks</w:t>
      </w:r>
    </w:p>
    <w:p>
      <w:pPr>
        <w:pStyle w:val="FirstParagraph"/>
      </w:pPr>
      <w:r>
        <w:t xml:space="preserve">Engineering Council of South Africa (ECSA). (2023).</w:t>
      </w:r>
      <w:r>
        <w:t xml:space="preserve"> </w:t>
      </w:r>
      <w:r>
        <w:rPr>
          <w:iCs/>
          <w:i/>
        </w:rPr>
        <w:t xml:space="preserve">Code of Professional Conduct and Practice</w:t>
      </w:r>
      <w:r>
        <w:t xml:space="preserve">. Pretoria: ECSA.</w:t>
      </w:r>
    </w:p>
    <w:p>
      <w:pPr>
        <w:pStyle w:val="BodyText"/>
      </w:pPr>
      <w:r>
        <w:t xml:space="preserve">This document is the foundational text for any Electronics Engineer practicing in South Africa, including Cape Town. It outlines the ethical obligations, competency requirements, and legal responsibilities mandated by the Engineering Profession Act. For an engineer in Cape Town, understanding this code is critical for registration as a Professional Engineer (Pr.Eng) or Professional Technologist (Pr.Tech). The annotation highlights that while the code is national, its enforcement is vital in Cape Town's growing tech hub to ensure safety standards in power distribution and telecommunications infrastructure.</w:t>
      </w:r>
    </w:p>
    <w:p>
      <w:pPr>
        <w:pStyle w:val="BodyText"/>
      </w:pPr>
      <w:r>
        <w:t xml:space="preserve">South African Bureau of Standards (SABS). (2022).</w:t>
      </w:r>
      <w:r>
        <w:t xml:space="preserve"> </w:t>
      </w:r>
      <w:r>
        <w:rPr>
          <w:iCs/>
          <w:i/>
        </w:rPr>
        <w:t xml:space="preserve">SANS 10142-1: The Wiring of Premises</w:t>
      </w:r>
      <w:r>
        <w:t xml:space="preserve">. Pretoria: SABS.</w:t>
      </w:r>
    </w:p>
    <w:p>
      <w:pPr>
        <w:pStyle w:val="BodyText"/>
      </w:pPr>
      <w:r>
        <w:t xml:space="preserve">Electronics Engineers in Cape Town frequently deal with building services and electrical installations. This standard is the primary reference for electrical wiring in South African premises. It is essential for engineers working on residential developments in the Cape Flats or commercial complexes in the CBD. The document ensures that electrical systems are safe and compliant, directly impacting the daily work of engineers involved in infrastructure projects across the Western Cape.</w:t>
      </w:r>
    </w:p>
    <w:bookmarkEnd w:id="20"/>
    <w:bookmarkStart w:id="21" w:name="education-and-training-pathways"/>
    <w:p>
      <w:pPr>
        <w:pStyle w:val="Heading2"/>
      </w:pPr>
      <w:r>
        <w:t xml:space="preserve">Education and Training Pathways</w:t>
      </w:r>
    </w:p>
    <w:p>
      <w:pPr>
        <w:pStyle w:val="FirstParagraph"/>
      </w:pPr>
      <w:r>
        <w:t xml:space="preserve">University of Cape Town (UCT). (2024).</w:t>
      </w:r>
      <w:r>
        <w:t xml:space="preserve"> </w:t>
      </w:r>
      <w:r>
        <w:rPr>
          <w:iCs/>
          <w:i/>
        </w:rPr>
        <w:t xml:space="preserve">Faculty of Engineering &amp; the Built Environment: Electrical Engineering Department Curriculum</w:t>
      </w:r>
      <w:r>
        <w:t xml:space="preserve">. Cape Town: UCT.</w:t>
      </w:r>
    </w:p>
    <w:p>
      <w:pPr>
        <w:pStyle w:val="BodyText"/>
      </w:pPr>
      <w:r>
        <w:t xml:space="preserve">As one of the premier institutions in Africa, UCT sets the academic benchmark for Electronics Engineers in the region. This resource details the rigorous curriculum required to produce graduates capable of handling complex electronics, power systems, and telecommunications challenges. For a prospective engineer in Cape Town, this document illustrates the theoretical depth required. It also highlights the university's focus on research in renewable energy, a sector of growing importance in Cape Town due to local energy crises.</w:t>
      </w:r>
    </w:p>
    <w:p>
      <w:pPr>
        <w:pStyle w:val="BodyText"/>
      </w:pPr>
      <w:r>
        <w:t xml:space="preserve">Cape Peninsula University of Technology (CPUT). (2023).</w:t>
      </w:r>
      <w:r>
        <w:t xml:space="preserve"> </w:t>
      </w:r>
      <w:r>
        <w:rPr>
          <w:iCs/>
          <w:i/>
        </w:rPr>
        <w:t xml:space="preserve">Department of Electrical, Electronic and Computer Engineering: Strategic Plan</w:t>
      </w:r>
      <w:r>
        <w:t xml:space="preserve">. Cape Town: CPUT.</w:t>
      </w:r>
    </w:p>
    <w:p>
      <w:pPr>
        <w:pStyle w:val="BodyText"/>
      </w:pPr>
      <w:r>
        <w:t xml:space="preserve">CPUT provides a more vocational and practical approach to training Electronics Engineers and Technologists. This strategic plan outlines the institution's commitment to skills development in the Western Cape. It is particularly relevant for understanding the pipeline of technical talent available to Cape Town industries. The document emphasizes partnerships with local industry, ensuring that graduates are equipped with practical skills in electronics manufacturing and maintenance, which are crucial for the local economy.</w:t>
      </w:r>
    </w:p>
    <w:bookmarkEnd w:id="21"/>
    <w:bookmarkStart w:id="22" w:name="Xecf9fa53782defa67d646f5a00a11cfaa51260a"/>
    <w:p>
      <w:pPr>
        <w:pStyle w:val="Heading2"/>
      </w:pPr>
      <w:r>
        <w:t xml:space="preserve">Industry Applications and Economic Context</w:t>
      </w:r>
    </w:p>
    <w:p>
      <w:pPr>
        <w:pStyle w:val="FirstParagraph"/>
      </w:pPr>
      <w:r>
        <w:t xml:space="preserve">Western Cape Government. (2023).</w:t>
      </w:r>
      <w:r>
        <w:t xml:space="preserve"> </w:t>
      </w:r>
      <w:r>
        <w:rPr>
          <w:iCs/>
          <w:i/>
        </w:rPr>
        <w:t xml:space="preserve">Western Cape Economic Development and Tourism: Renewable Energy Strategy</w:t>
      </w:r>
      <w:r>
        <w:t xml:space="preserve">. Cape Town: WCG.</w:t>
      </w:r>
    </w:p>
    <w:p>
      <w:pPr>
        <w:pStyle w:val="BodyText"/>
      </w:pPr>
      <w:r>
        <w:t xml:space="preserve">Cape Town is at the forefront of South Africa's renewable energy transition. This government report details the strategic push for solar and wind energy in the province. For the Electronics Engineer, this document is a roadmap of future opportunities. It highlights the need for expertise in power electronics, grid integration, and smart metering. Engineers in Cape Town are increasingly required to design systems that mitigate load shedding, making this resource essential for understanding the local market demand.</w:t>
      </w:r>
    </w:p>
    <w:p>
      <w:pPr>
        <w:pStyle w:val="BodyText"/>
      </w:pPr>
      <w:r>
        <w:t xml:space="preserve">South African Communications Regulatory Authority (ICASA). (2022).</w:t>
      </w:r>
      <w:r>
        <w:t xml:space="preserve"> </w:t>
      </w:r>
      <w:r>
        <w:rPr>
          <w:iCs/>
          <w:i/>
        </w:rPr>
        <w:t xml:space="preserve">Telecommunications Act and Spectrum Management Policy</w:t>
      </w:r>
      <w:r>
        <w:t xml:space="preserve">. Pretoria: ICASA.</w:t>
      </w:r>
    </w:p>
    <w:p>
      <w:pPr>
        <w:pStyle w:val="BodyText"/>
      </w:pPr>
      <w:r>
        <w:t xml:space="preserve">With Cape Town emerging as a tech hub, telecommunications is a major sector for Electronics Engineers. This document governs the use of radio frequency spectrum and telecommunications infrastructure. It is critical for engineers involved in 5G rollout, IoT (Internet of Things) deployments, and wireless network design in the city. Understanding these regulations is necessary for compliance when designing communication systems for Cape Town's dense urban environment.</w:t>
      </w:r>
    </w:p>
    <w:p>
      <w:pPr>
        <w:pStyle w:val="BodyText"/>
      </w:pPr>
      <w:r>
        <w:t xml:space="preserve">Department of Trade, Industry and Competition (DTIC). (2021).</w:t>
      </w:r>
      <w:r>
        <w:t xml:space="preserve"> </w:t>
      </w:r>
      <w:r>
        <w:rPr>
          <w:iCs/>
          <w:i/>
        </w:rPr>
        <w:t xml:space="preserve">Automotive Production and Development Programme (APDP)</w:t>
      </w:r>
      <w:r>
        <w:t xml:space="preserve">. Pretoria: DTIC.</w:t>
      </w:r>
    </w:p>
    <w:p>
      <w:pPr>
        <w:pStyle w:val="BodyText"/>
      </w:pPr>
      <w:r>
        <w:t xml:space="preserve">While often associated with mechanical engineering, the automotive sector in South Africa relies heavily on Electronics Engineers for vehicle electronics, embedded systems, and electric vehicle (EV) technology. Although the major hubs are in Gauteng and KwaZulu-Natal, Cape Town is developing a niche in automotive electronics and software. This document outlines the incentives and requirements for the industry, providing context for engineers looking to work in automotive electronics within the Western Cape's growing manufacturing sector.</w:t>
      </w:r>
    </w:p>
    <w:bookmarkEnd w:id="22"/>
    <w:bookmarkStart w:id="23" w:name="X6032b5af21472b9dea35f2d35a32fb82a749a96"/>
    <w:p>
      <w:pPr>
        <w:pStyle w:val="Heading2"/>
      </w:pPr>
      <w:r>
        <w:t xml:space="preserve">Socio-Economic Challenges and Sustainability</w:t>
      </w:r>
    </w:p>
    <w:p>
      <w:pPr>
        <w:pStyle w:val="FirstParagraph"/>
      </w:pPr>
      <w:r>
        <w:t xml:space="preserve">City of Cape Town. (2023).</w:t>
      </w:r>
      <w:r>
        <w:t xml:space="preserve"> </w:t>
      </w:r>
      <w:r>
        <w:rPr>
          <w:iCs/>
          <w:i/>
        </w:rPr>
        <w:t xml:space="preserve">Integrated Development Plan (IDP): 2023-2024</w:t>
      </w:r>
      <w:r>
        <w:t xml:space="preserve">. Cape Town: City of Cape Town.</w:t>
      </w:r>
    </w:p>
    <w:p>
      <w:pPr>
        <w:pStyle w:val="BodyText"/>
      </w:pPr>
      <w:r>
        <w:t xml:space="preserve">The IDP is the city's strategic plan for development. For the Electronics Engineer, it highlights infrastructure priorities, including water management (smart water meters), energy efficiency, and digital inclusion. It provides a macro-view of the projects engineers may be involved in. The document underscores the need for engineers to design solutions that are not only technically sound but also socially inclusive, addressing the disparities between different areas of Cape Town.</w:t>
      </w:r>
    </w:p>
    <w:p>
      <w:pPr>
        <w:pStyle w:val="BodyText"/>
      </w:pPr>
      <w:r>
        <w:t xml:space="preserve">National Energy Regulator of South Africa (NERSA). (2023).</w:t>
      </w:r>
      <w:r>
        <w:t xml:space="preserve"> </w:t>
      </w:r>
      <w:r>
        <w:rPr>
          <w:iCs/>
          <w:i/>
        </w:rPr>
        <w:t xml:space="preserve">Electricity Regulation Act and Tariff Methodology</w:t>
      </w:r>
      <w:r>
        <w:t xml:space="preserve">. Pretoria: NERSA.</w:t>
      </w:r>
    </w:p>
    <w:p>
      <w:pPr>
        <w:pStyle w:val="BodyText"/>
      </w:pPr>
      <w:r>
        <w:t xml:space="preserve">Energy security is a paramount concern in South Africa. This document explains the regulatory framework for electricity generation and distribution. For Electronics Engineers in Cape Town, understanding NERSA's regulations is vital when working on independent power producer (IPP) projects or municipal energy initiatives. It provides the legal and economic context for designing energy-efficient electronic systems and contributing to the stability of the local grid.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Cape Town, South Africa</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