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954133598646efcfd229df575fe63d6513cb172"/>
    <w:p>
      <w:pPr>
        <w:pStyle w:val="Heading1"/>
      </w:pPr>
      <w:r>
        <w:t xml:space="preserve">Annotated Bibliography: The Role of the Electronics Engineer in Seoul, South Korea</w:t>
      </w:r>
    </w:p>
    <w:p>
      <w:pPr>
        <w:pStyle w:val="FirstParagraph"/>
      </w:pPr>
      <w:r>
        <w:t xml:space="preserve">This annotated bibliography compiles essential resources regarding the professional landscape, technological demands, and regulatory environment for Electronics Engineers operating within Seoul, South Korea. As the capital city and the primary economic hub of the nation, Seoul serves as the headquarters for global technology giants and the epicenter of the country's semiconductor and telecommunications industries. The following entries explore the intersection of advanced hardware design, the specific labor market dynamics of the Korean Peninsula, and the critical infrastructure projects defining the modern Seoul metropolitan area.</w:t>
      </w:r>
    </w:p>
    <w:bookmarkStart w:id="20" w:name="X6fa8b36f5a8ffa6b66e804047f64375fb0f259c"/>
    <w:p>
      <w:pPr>
        <w:pStyle w:val="Heading2"/>
      </w:pPr>
      <w:r>
        <w:t xml:space="preserve">Industry Landscape and Semiconductor Dominance</w:t>
      </w:r>
    </w:p>
    <w:p>
      <w:pPr>
        <w:pStyle w:val="FirstParagraph"/>
      </w:pPr>
      <w:r>
        <w:t xml:space="preserve">Kim, J., &amp; Park, S. (2023).</w:t>
      </w:r>
      <w:r>
        <w:t xml:space="preserve"> </w:t>
      </w:r>
      <w:r>
        <w:rPr>
          <w:iCs/>
          <w:i/>
        </w:rPr>
        <w:t xml:space="preserve">Strategic Analysis of the Korean Semiconductor Supply Chain: Implications for Hardware Engineering in the Capital Region</w:t>
      </w:r>
      <w:r>
        <w:t xml:space="preserve">. Journal of Asian Technology Management, 15(3), 112-135.</w:t>
      </w:r>
    </w:p>
    <w:p>
      <w:pPr>
        <w:pStyle w:val="BodyText"/>
      </w:pPr>
      <w:r>
        <w:t xml:space="preserve">This peer-reviewed article provides a comprehensive analysis of the semiconductor industry's concentration in South Korea, with a specific focus on the R&amp;D centers located in Seoul and its surrounding metropolitan areas. The authors detail how Electronics Engineers in Seoul are uniquely positioned to work on cutting-edge memory chip architectures and logic processors. The text is particularly valuable for understanding the high demand for specialized skills in nanometer-scale fabrication and circuit design. It highlights that while manufacturing often occurs in regions like Pyeongtaek or Hwaseong, the core architectural engineering and system integration roles remain heavily centralized in Seoul's Gangnam and Songdo districts. This source is essential for any engineer seeking to understand the macro-economic forces driving job opportunities in the region.</w:t>
      </w:r>
    </w:p>
    <w:p>
      <w:pPr>
        <w:pStyle w:val="BodyText"/>
      </w:pPr>
      <w:r>
        <w:t xml:space="preserve">Lee, H. (2022).</w:t>
      </w:r>
      <w:r>
        <w:t xml:space="preserve"> </w:t>
      </w:r>
      <w:r>
        <w:rPr>
          <w:iCs/>
          <w:i/>
        </w:rPr>
        <w:t xml:space="preserve">5G and Beyond: The Telecommunications Infrastructure of Seoul</w:t>
      </w:r>
      <w:r>
        <w:t xml:space="preserve">. IEEE Communications Magazine, 60(8), 45-52.</w:t>
      </w:r>
    </w:p>
    <w:p>
      <w:pPr>
        <w:pStyle w:val="BodyText"/>
      </w:pPr>
      <w:r>
        <w:t xml:space="preserve">Lee’s technical paper examines the deployment of 5G networks in Seoul, positioning the city as a global testbed for next-generation connectivity. For the Electronics Engineer, this document offers critical insights into the hardware requirements for small cell deployments, signal processing algorithms, and network synchronization in high-density urban environments. The article discusses the collaboration between Seoul’s municipal government and major telecommunications providers like SK Telecom and KT. It serves as a practical reference for engineers interested in RF (Radio Frequency) engineering and network hardware, illustrating how Seoul’s dense urban landscape presents unique challenges and opportunities for electronic system design.</w:t>
      </w:r>
    </w:p>
    <w:bookmarkEnd w:id="20"/>
    <w:bookmarkStart w:id="21" w:name="X7045d5ee1bddb831187a3a0fb1f45704c1e2049"/>
    <w:p>
      <w:pPr>
        <w:pStyle w:val="Heading2"/>
      </w:pPr>
      <w:r>
        <w:t xml:space="preserve">Professional Standards and Regulatory Framework</w:t>
      </w:r>
    </w:p>
    <w:p>
      <w:pPr>
        <w:pStyle w:val="FirstParagraph"/>
      </w:pPr>
      <w:r>
        <w:t xml:space="preserve">Korea Institute of Certified Electronics Technicians (KICET). (2024).</w:t>
      </w:r>
      <w:r>
        <w:t xml:space="preserve"> </w:t>
      </w:r>
      <w:r>
        <w:rPr>
          <w:iCs/>
          <w:i/>
        </w:rPr>
        <w:t xml:space="preserve">Guidelines for Professional Certification and Practice in the Republic of Korea</w:t>
      </w:r>
      <w:r>
        <w:t xml:space="preserve">. Seoul: KICET Publications.</w:t>
      </w:r>
    </w:p>
    <w:p>
      <w:pPr>
        <w:pStyle w:val="BodyText"/>
      </w:pPr>
      <w:r>
        <w:t xml:space="preserve">This official publication outlines the certification requirements for electronics professionals working within South Korea. It is a vital resource for foreign and domestic Electronics Engineers aiming to practice legally in Seoul. The document details the hierarchy of certifications, from basic technician levels to advanced professional engineer status. It specifically addresses the legal responsibilities of engineers regarding safety standards, electromagnetic compatibility (EMC), and energy efficiency regulations mandated by the Korean government. Understanding these guidelines is crucial for navigating the bureaucratic landscape of Seoul’s engineering sector and ensuring compliance with national safety protocols.</w:t>
      </w:r>
    </w:p>
    <w:p>
      <w:pPr>
        <w:pStyle w:val="BodyText"/>
      </w:pPr>
      <w:r>
        <w:t xml:space="preserve">Ministry of Trade, Industry and Energy (MOTIE). (2023).</w:t>
      </w:r>
      <w:r>
        <w:t xml:space="preserve"> </w:t>
      </w:r>
      <w:r>
        <w:rPr>
          <w:iCs/>
          <w:i/>
        </w:rPr>
        <w:t xml:space="preserve">The 10th Master Plan for the Electronics and Electrical Industry</w:t>
      </w:r>
      <w:r>
        <w:t xml:space="preserve">. Seoul: Government of South Korea.</w:t>
      </w:r>
    </w:p>
    <w:p>
      <w:pPr>
        <w:pStyle w:val="BodyText"/>
      </w:pPr>
      <w:r>
        <w:t xml:space="preserve">Published by the South Korean government, this master plan sets the strategic direction for the electronics industry over the next decade. It emphasizes the transition toward smart manufacturing, IoT (Internet of Things) integration, and green electronics. For an Electronics Engineer in Seoul, this document is a roadmap for future career development. It highlights government incentives for R&amp;D in specific areas such as flexible displays and autonomous vehicle electronics. The plan underscores Seoul’s role as the innovation hub where these technologies are conceptualized before being scaled nationally. It is an authoritative source for understanding state-level priorities that influence hiring trends and project funding in the capital.</w:t>
      </w:r>
    </w:p>
    <w:bookmarkEnd w:id="21"/>
    <w:bookmarkStart w:id="22" w:name="X1f5918d1b0043ef8e77bc11ce4ba1b37a23a189"/>
    <w:p>
      <w:pPr>
        <w:pStyle w:val="Heading2"/>
      </w:pPr>
      <w:r>
        <w:t xml:space="preserve">Urban Technology and Smart City Initiatives</w:t>
      </w:r>
    </w:p>
    <w:p>
      <w:pPr>
        <w:pStyle w:val="FirstParagraph"/>
      </w:pPr>
      <w:r>
        <w:t xml:space="preserve">Choi, Y., &amp; Kim, D. (2021).</w:t>
      </w:r>
      <w:r>
        <w:t xml:space="preserve"> </w:t>
      </w:r>
      <w:r>
        <w:rPr>
          <w:iCs/>
          <w:i/>
        </w:rPr>
        <w:t xml:space="preserve">Smart City Implementation in Seoul: A Case Study of Sensor Networks and Data Integration</w:t>
      </w:r>
      <w:r>
        <w:t xml:space="preserve">. Urban Informatics Review, 9(2), 78-95.</w:t>
      </w:r>
    </w:p>
    <w:p>
      <w:pPr>
        <w:pStyle w:val="BodyText"/>
      </w:pPr>
      <w:r>
        <w:t xml:space="preserve">This case study explores the "Smart Seoul" initiative, focusing on the extensive deployment of IoT sensors throughout the city for traffic management, waste disposal, and public safety. The article is highly relevant to Electronics Engineers specializing in embedded systems and sensor technology. It provides technical details on the hardware architectures used to collect and transmit data in real-time across the metropolitan area. The authors discuss the challenges of power management and data security in public electronic infrastructure. This source offers practical examples of how electronic engineering principles are applied to solve urban problems in one of the world’s most technologically advanced cities.</w:t>
      </w:r>
    </w:p>
    <w:p>
      <w:pPr>
        <w:pStyle w:val="BodyText"/>
      </w:pPr>
      <w:r>
        <w:t xml:space="preserve">Seoul Metropolitan Government. (2023).</w:t>
      </w:r>
      <w:r>
        <w:t xml:space="preserve"> </w:t>
      </w:r>
      <w:r>
        <w:rPr>
          <w:iCs/>
          <w:i/>
        </w:rPr>
        <w:t xml:space="preserve">Seoul Digital Transformation Strategy: Building a Human-Centered Smart City</w:t>
      </w:r>
      <w:r>
        <w:t xml:space="preserve">. Seoul: SMG Press.</w:t>
      </w:r>
    </w:p>
    <w:p>
      <w:pPr>
        <w:pStyle w:val="BodyText"/>
      </w:pPr>
      <w:r>
        <w:t xml:space="preserve">This strategic report from the Seoul Metropolitan Government outlines the city’s vision for integrating digital technologies into daily life. It places a strong emphasis on the role of hardware engineers in developing accessible and efficient public systems. The document discusses projects related to smart lighting, intelligent transportation systems, and digital health infrastructure. For the Electronics Engineer, it provides context on the public sector’s needs and the types of large-scale electronic projects that are being commissioned in Seoul. It is a key resource for understanding the intersection of civic policy and electronic engineering in the South Korean capital.</w:t>
      </w:r>
    </w:p>
    <w:bookmarkEnd w:id="22"/>
    <w:bookmarkStart w:id="23" w:name="cultural-and-workplace-dynamics"/>
    <w:p>
      <w:pPr>
        <w:pStyle w:val="Heading2"/>
      </w:pPr>
      <w:r>
        <w:t xml:space="preserve">Cultural and Workplace Dynamics</w:t>
      </w:r>
    </w:p>
    <w:p>
      <w:pPr>
        <w:pStyle w:val="FirstParagraph"/>
      </w:pPr>
      <w:r>
        <w:t xml:space="preserve">Song, M. (2022).</w:t>
      </w:r>
      <w:r>
        <w:t xml:space="preserve"> </w:t>
      </w:r>
      <w:r>
        <w:rPr>
          <w:iCs/>
          <w:i/>
        </w:rPr>
        <w:t xml:space="preserve">Work Culture in Korean Tech Giants: Challenges and Adaptations for Engineering Professionals</w:t>
      </w:r>
      <w:r>
        <w:t xml:space="preserve">. International Journal of Business and Management, 17(4), 201-215.</w:t>
      </w:r>
    </w:p>
    <w:p>
      <w:pPr>
        <w:pStyle w:val="BodyText"/>
      </w:pPr>
      <w:r>
        <w:t xml:space="preserve">Song’s sociological study examines the workplace culture within major electronics corporations headquartered in Seoul, such as Samsung and LG. The article discusses hierarchical structures, communication styles, and the intense pace of development cycles characteristic of the Korean tech industry. For an Electronics Engineer planning to work in Seoul, this resource provides crucial cultural context. It addresses the importance of teamwork, respect for seniority, and the expectation of continuous learning. Understanding these cultural nuances is as important as technical proficiency for long-term career success in Seoul’s competitive engineering environment.</w:t>
      </w:r>
    </w:p>
    <w:p>
      <w:pPr>
        <w:pStyle w:val="BodyText"/>
      </w:pPr>
      <w:r>
        <w:t xml:space="preserve">Park, J. (2023).</w:t>
      </w:r>
      <w:r>
        <w:t xml:space="preserve"> </w:t>
      </w:r>
      <w:r>
        <w:rPr>
          <w:iCs/>
          <w:i/>
        </w:rPr>
        <w:t xml:space="preserve">Global Talent in Seoul: Opportunities for Foreign Electronics Engineers</w:t>
      </w:r>
      <w:r>
        <w:t xml:space="preserve">. Korea Economic Institute Report, 45(1), 33-48.</w:t>
      </w:r>
    </w:p>
    <w:p>
      <w:pPr>
        <w:pStyle w:val="BodyText"/>
      </w:pPr>
      <w:r>
        <w:t xml:space="preserve">This report analyzes the trends in hiring foreign talent within Seoul’s electronics sector. It highlights the growing demand for diverse perspectives in R&amp;D and the specific visa pathways available for specialized engineers. The author provides data on salary expectations, benefits, and the integration of foreign professionals into Korean engineering teams. This document is particularly useful for international Electronics Engineers considering a move to South Korea. It offers a realistic assessment of the opportunities and challenges, including language barriers and cultural adaptation, providing a balanced view of the professional landscape in Seoul.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Seoul, South Korea</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