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4" w:name="Xfa317a67b18b19ddcef705186137bdbdb892535"/>
    <w:p>
      <w:pPr>
        <w:pStyle w:val="Heading1"/>
      </w:pPr>
      <w:r>
        <w:t xml:space="preserve">Annotated Bibliography: The Role of the Environmental Engineer in Algiers, Algeria</w:t>
      </w:r>
    </w:p>
    <w:p>
      <w:pPr>
        <w:pStyle w:val="FirstParagraph"/>
      </w:pPr>
      <w:r>
        <w:t xml:space="preserve">This annotated bibliography compiles essential literature regarding the practice of environmental engineering within the specific socio-economic and geographical context of Algiers, Algeria. As the capital city faces rapid urbanization, industrial growth, and the challenges of a semi-arid climate, the role of the environmental engineer has become critical. The selected sources address water resource management, air quality control, waste management strategies, and the regulatory frameworks governing environmental protection in Algeria. These references provide a comprehensive foundation for understanding how environmental engineering principles are applied to mitigate pollution and ensure sustainable development in the Algerian capital.</w:t>
      </w:r>
    </w:p>
    <w:bookmarkStart w:id="20" w:name="Xb1c717724db904e931b5d18ff1aaadfa14f81cb"/>
    <w:p>
      <w:pPr>
        <w:pStyle w:val="Heading2"/>
      </w:pPr>
      <w:r>
        <w:t xml:space="preserve">Water Resource Management and Wastewater Treatment</w:t>
      </w:r>
    </w:p>
    <w:p>
      <w:pPr>
        <w:pStyle w:val="FirstParagraph"/>
      </w:pPr>
      <w:r>
        <w:t xml:space="preserve">Benmoussa, H., &amp; Bouzid, A. (2019).</w:t>
      </w:r>
      <w:r>
        <w:t xml:space="preserve"> </w:t>
      </w:r>
      <w:r>
        <w:rPr>
          <w:iCs/>
          <w:i/>
        </w:rPr>
        <w:t xml:space="preserve">Challenges of Wastewater Treatment in Rapidly Urbanizing North African Cities: A Case Study of Algiers.</w:t>
      </w:r>
      <w:r>
        <w:t xml:space="preserve"> </w:t>
      </w:r>
      <w:r>
        <w:t xml:space="preserve">Journal of African Water Engineering, 12(3), 45-62.</w:t>
      </w:r>
    </w:p>
    <w:p>
      <w:pPr>
        <w:pStyle w:val="BodyText"/>
      </w:pPr>
      <w:r>
        <w:t xml:space="preserve">This article provides a critical analysis of the wastewater infrastructure in Algiers. The authors highlight the strain placed on existing treatment plants due to population density in districts such as Bab Ezzouar and Hydra. For the environmental engineer working in Algiers, this source is vital as it details the technical limitations of current activated sludge processes and proposes cost-effective upgrades suitable for the Algerian budget. It specifically addresses the issue of untreated effluent discharge into the Mediterranean Sea, offering engineering solutions that align with national sanitation goals.</w:t>
      </w:r>
    </w:p>
    <w:p>
      <w:pPr>
        <w:pStyle w:val="BodyText"/>
      </w:pPr>
      <w:r>
        <w:t xml:space="preserve">Ministry of Water Resources, Algeria. (2021).</w:t>
      </w:r>
      <w:r>
        <w:t xml:space="preserve"> </w:t>
      </w:r>
      <w:r>
        <w:rPr>
          <w:iCs/>
          <w:i/>
        </w:rPr>
        <w:t xml:space="preserve">National Strategy for Water Supply and Sanitation 2020-2030.</w:t>
      </w:r>
      <w:r>
        <w:t xml:space="preserve"> </w:t>
      </w:r>
      <w:r>
        <w:t xml:space="preserve">Algiers: Government of Algeria.</w:t>
      </w:r>
    </w:p>
    <w:p>
      <w:pPr>
        <w:pStyle w:val="BodyText"/>
      </w:pPr>
      <w:r>
        <w:t xml:space="preserve">This official government document outlines the strategic roadmap for water management in Algeria, with specific targets for the capital region. It is an indispensable resource for environmental engineers to understand the regulatory expectations and funding priorities. The document emphasizes the reduction of non-revenue water and the expansion of tertiary treatment facilities. Engineers in Algiers must reference this text to ensure their project proposals comply with the state's long-term vision for sustainable water usage and pollution control.</w:t>
      </w:r>
    </w:p>
    <w:bookmarkEnd w:id="20"/>
    <w:bookmarkStart w:id="21" w:name="air-quality-and-industrial-emissions"/>
    <w:p>
      <w:pPr>
        <w:pStyle w:val="Heading2"/>
      </w:pPr>
      <w:r>
        <w:t xml:space="preserve">Air Quality and Industrial Emissions</w:t>
      </w:r>
    </w:p>
    <w:p>
      <w:pPr>
        <w:pStyle w:val="FirstParagraph"/>
      </w:pPr>
      <w:r>
        <w:t xml:space="preserve">Khelifi, S., &amp; Zeghal, N. (2020).</w:t>
      </w:r>
      <w:r>
        <w:t xml:space="preserve"> </w:t>
      </w:r>
      <w:r>
        <w:rPr>
          <w:iCs/>
          <w:i/>
        </w:rPr>
        <w:t xml:space="preserve">Air Quality Assessment in the Greater Algiers Region: Impact of Traffic and Industrial Zones.</w:t>
      </w:r>
      <w:r>
        <w:t xml:space="preserve"> </w:t>
      </w:r>
      <w:r>
        <w:t xml:space="preserve">Environmental Monitoring and Assessment, 192(8), 1-15.</w:t>
      </w:r>
    </w:p>
    <w:p>
      <w:pPr>
        <w:pStyle w:val="BodyText"/>
      </w:pPr>
      <w:r>
        <w:t xml:space="preserve">This study presents empirical data on particulate matter (PM2.5 and PM10) and nitrogen dioxide levels across various neighborhoods in Algiers. It identifies the industrial zone of Oued Smar and major traffic arteries as primary pollution sources. For the environmental engineer, this paper is crucial for conducting impact assessments and designing mitigation strategies. It provides baseline data necessary for modeling air dispersion and evaluating the effectiveness of emission control technologies in local industries.</w:t>
      </w:r>
    </w:p>
    <w:p>
      <w:pPr>
        <w:pStyle w:val="BodyText"/>
      </w:pPr>
      <w:r>
        <w:t xml:space="preserve">World Bank. (2018).</w:t>
      </w:r>
      <w:r>
        <w:t xml:space="preserve"> </w:t>
      </w:r>
      <w:r>
        <w:rPr>
          <w:iCs/>
          <w:i/>
        </w:rPr>
        <w:t xml:space="preserve">Algeria: Urban Air Quality Management Project.</w:t>
      </w:r>
      <w:r>
        <w:t xml:space="preserve"> </w:t>
      </w:r>
      <w:r>
        <w:t xml:space="preserve">Washington, DC: World Bank Group.</w:t>
      </w:r>
    </w:p>
    <w:p>
      <w:pPr>
        <w:pStyle w:val="BodyText"/>
      </w:pPr>
      <w:r>
        <w:t xml:space="preserve">This report details a collaborative effort to improve air quality in major Algerian cities, including Algiers. It offers a framework for integrating environmental engineering with urban planning. The document discusses the implementation of continuous air quality monitoring networks and the regulation of vehicle emissions. Environmental engineers in Algiers can utilize this resource to advocate for modern monitoring systems and to align their technical interventions with international best practices and funding opportunities.</w:t>
      </w:r>
    </w:p>
    <w:bookmarkEnd w:id="21"/>
    <w:bookmarkStart w:id="22" w:name="X863e2569a334b33cba44bce220184e8245deb7b"/>
    <w:p>
      <w:pPr>
        <w:pStyle w:val="Heading2"/>
      </w:pPr>
      <w:r>
        <w:t xml:space="preserve">Solid Waste Management and Circular Economy</w:t>
      </w:r>
    </w:p>
    <w:p>
      <w:pPr>
        <w:pStyle w:val="FirstParagraph"/>
      </w:pPr>
      <w:r>
        <w:t xml:space="preserve">Ait-Kaci, M., &amp; Hamdi, A. (2022).</w:t>
      </w:r>
      <w:r>
        <w:t xml:space="preserve"> </w:t>
      </w:r>
      <w:r>
        <w:rPr>
          <w:iCs/>
          <w:i/>
        </w:rPr>
        <w:t xml:space="preserve">Solid Waste Management in Algiers: From Landfilling to Sustainable Recycling.</w:t>
      </w:r>
      <w:r>
        <w:t xml:space="preserve"> </w:t>
      </w:r>
      <w:r>
        <w:t xml:space="preserve">Waste Management &amp; Research, 40(5), 789-801.</w:t>
      </w:r>
    </w:p>
    <w:p>
      <w:pPr>
        <w:pStyle w:val="BodyText"/>
      </w:pPr>
      <w:r>
        <w:t xml:space="preserve">This article examines the current state of solid waste disposal in Algiers, focusing on the reliance on open dumping sites and the environmental hazards they pose. It proposes engineering solutions for waste-to-energy plants and mechanical-biological treatment facilities. The authors analyze the socio-economic barriers to recycling in Algeria and suggest technical interventions to improve waste segregation at the source. This is a key reference for engineers tasked with designing modern waste management systems that reduce the ecological footprint of the capital.</w:t>
      </w:r>
    </w:p>
    <w:p>
      <w:pPr>
        <w:pStyle w:val="BodyText"/>
      </w:pPr>
      <w:r>
        <w:t xml:space="preserve">Algerian Agency for the Protection of the Environment (ANPE). (2023).</w:t>
      </w:r>
      <w:r>
        <w:t xml:space="preserve"> </w:t>
      </w:r>
      <w:r>
        <w:rPr>
          <w:iCs/>
          <w:i/>
        </w:rPr>
        <w:t xml:space="preserve">Annual Report on Environmental Indicators in the Wilaya of Algiers.</w:t>
      </w:r>
      <w:r>
        <w:t xml:space="preserve"> </w:t>
      </w:r>
      <w:r>
        <w:t xml:space="preserve">Algiers: ANPE.</w:t>
      </w:r>
    </w:p>
    <w:p>
      <w:pPr>
        <w:pStyle w:val="BodyText"/>
      </w:pPr>
      <w:r>
        <w:t xml:space="preserve">Published by the national regulatory body, this report provides up-to-date statistics on waste generation, recycling rates, and pollution incidents in Algiers. It serves as a primary source of data for environmental engineers conducting feasibility studies. The report highlights the government's push towards a circular economy and outlines the legal requirements for industrial waste disposal. Engineers must consult this document to ensure compliance with local environmental laws and to identify areas requiring urgent technical intervention.</w:t>
      </w:r>
    </w:p>
    <w:bookmarkEnd w:id="22"/>
    <w:bookmarkStart w:id="23" w:name="X9fed7f63c673d336b7a4c56f7280d42db5f9f7d"/>
    <w:p>
      <w:pPr>
        <w:pStyle w:val="Heading2"/>
      </w:pPr>
      <w:r>
        <w:t xml:space="preserve">Climate Change Adaptation and Coastal Engineering</w:t>
      </w:r>
    </w:p>
    <w:p>
      <w:pPr>
        <w:pStyle w:val="FirstParagraph"/>
      </w:pPr>
      <w:r>
        <w:t xml:space="preserve">Benabdellah, K., &amp; Tazi, M. (2021).</w:t>
      </w:r>
      <w:r>
        <w:t xml:space="preserve"> </w:t>
      </w:r>
      <w:r>
        <w:rPr>
          <w:iCs/>
          <w:i/>
        </w:rPr>
        <w:t xml:space="preserve">Coastal Erosion and Flood Risk Management in Algiers: An Engineering Perspective.</w:t>
      </w:r>
      <w:r>
        <w:t xml:space="preserve"> </w:t>
      </w:r>
      <w:r>
        <w:t xml:space="preserve">Journal of Coastal Research, 37(4), 900-915.</w:t>
      </w:r>
    </w:p>
    <w:p>
      <w:pPr>
        <w:pStyle w:val="BodyText"/>
      </w:pPr>
      <w:r>
        <w:t xml:space="preserve">Given Algiers' location on the Mediterranean coast, this paper addresses the critical issues of coastal erosion and urban flooding exacerbated by climate change. It evaluates the effectiveness of existing seawalls and drainage systems. For the environmental engineer, this source offers technical insights into designing resilient infrastructure that protects both the urban environment and the coastal ecosystem. It emphasizes the need for integrated coastal zone management strategies that balance development with environmental preservation.</w:t>
      </w:r>
    </w:p>
    <w:p>
      <w:pPr>
        <w:pStyle w:val="BodyText"/>
      </w:pPr>
      <w:r>
        <w:t xml:space="preserve">United Nations Development Programme (UNDP). (2020).</w:t>
      </w:r>
      <w:r>
        <w:t xml:space="preserve"> </w:t>
      </w:r>
      <w:r>
        <w:rPr>
          <w:iCs/>
          <w:i/>
        </w:rPr>
        <w:t xml:space="preserve">Algeria: Climate Change Adaptation and Resilience in Urban Areas.</w:t>
      </w:r>
      <w:r>
        <w:t xml:space="preserve"> </w:t>
      </w:r>
      <w:r>
        <w:t xml:space="preserve">New York: UNDP.</w:t>
      </w:r>
    </w:p>
    <w:p>
      <w:pPr>
        <w:pStyle w:val="BodyText"/>
      </w:pPr>
      <w:r>
        <w:t xml:space="preserve">This report explores the vulnerability of Algerian cities to climate change, with a specific focus on heat islands and water scarcity in Algiers. It provides guidelines for green infrastructure projects, such as urban greening and permeable pavements, which are essential tools for environmental engineers. The document underscores the importance of integrating climate resilience into urban planning and engineering design. It is a valuable resource for engineers seeking to implement sustainable practices that enhance the livability of Algiers in a changing climate.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Algiers, Algeria</dc:title>
  <dc:creator/>
  <dc:language>en</dc:language>
  <cp:keywords/>
  <dcterms:created xsi:type="dcterms:W3CDTF">2026-08-08T00:33:14Z</dcterms:created>
  <dcterms:modified xsi:type="dcterms:W3CDTF">2026-08-08T00:33:14Z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