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Guangzhou,</w:t>
      </w:r>
      <w:r>
        <w:t xml:space="preserve"> </w:t>
      </w:r>
      <w:r>
        <w:t xml:space="preserve">China</w:t>
      </w:r>
    </w:p>
    <w:bookmarkStart w:id="21" w:name="Xa1d87b7dcb553114c1cbdd1ab3b748910d5e672"/>
    <w:p>
      <w:pPr>
        <w:pStyle w:val="Heading1"/>
      </w:pPr>
      <w:r>
        <w:t xml:space="preserve">Annotated Bibliography: The Role of the Environmental Engineer in Guangzhou, China</w:t>
      </w:r>
    </w:p>
    <w:p>
      <w:pPr>
        <w:pStyle w:val="FirstParagraph"/>
      </w:pPr>
      <w:r>
        <w:t xml:space="preserve">The following annotated bibliography compiles essential literature regarding the practice of environmental engineering within the specific context of Guangzhou, China. As a major industrial hub and the capital of Guangdong Province, Guangzhou faces unique challenges related to rapid urbanization, Pearl River Delta pollution, and air quality management. This collection highlights the critical responsibilities of the environmental engineer in mitigating these issues through policy implementation, technological innovation, and sustainable urban planning.</w:t>
      </w:r>
    </w:p>
    <w:bookmarkStart w:id="20" w:name="references"/>
    <w:p>
      <w:pPr>
        <w:pStyle w:val="Heading2"/>
      </w:pPr>
      <w:r>
        <w:t xml:space="preserve">References</w:t>
      </w:r>
    </w:p>
    <w:p>
      <w:pPr>
        <w:pStyle w:val="FirstParagraph"/>
      </w:pPr>
      <w:r>
        <w:t xml:space="preserve">Chen, J., &amp; Zhang, Y. (2021). "Urban Air Quality Management and the Role of Engineering in the Pearl River Delta."</w:t>
      </w:r>
      <w:r>
        <w:t xml:space="preserve"> </w:t>
      </w:r>
      <w:r>
        <w:rPr>
          <w:iCs/>
          <w:i/>
        </w:rPr>
        <w:t xml:space="preserve">Journal of Environmental Management in Asia</w:t>
      </w:r>
      <w:r>
        <w:t xml:space="preserve">, 14(3), 112-129.</w:t>
      </w:r>
    </w:p>
    <w:p>
      <w:pPr>
        <w:pStyle w:val="BodyText"/>
      </w:pPr>
      <w:r>
        <w:t xml:space="preserve">This article provides a comprehensive analysis of the air quality challenges facing Guangzhou and the broader Pearl River Delta region. It details how environmental engineers have transitioned from passive monitoring to active mitigation strategies, specifically focusing on industrial emission controls and vehicular exhaust reduction. The authors highlight specific case studies in Guangzhou where engineering interventions led to a measurable decrease in PM2.5 levels. This source is vital for understanding the technical frameworks currently employed by engineers in the city to combat smog, a persistent issue in the region.</w:t>
      </w:r>
    </w:p>
    <w:p>
      <w:pPr>
        <w:pStyle w:val="BodyText"/>
      </w:pPr>
      <w:r>
        <w:t xml:space="preserve">Li, W., &amp; Wang, H. (2020). "Sustainable Water Treatment Technologies for Megacities: A Case Study of Guangzhou."</w:t>
      </w:r>
      <w:r>
        <w:t xml:space="preserve"> </w:t>
      </w:r>
      <w:r>
        <w:rPr>
          <w:iCs/>
          <w:i/>
        </w:rPr>
        <w:t xml:space="preserve">International Journal of Water Resources and Environmental Engineering</w:t>
      </w:r>
      <w:r>
        <w:t xml:space="preserve">, 8(2), 45-60.</w:t>
      </w:r>
    </w:p>
    <w:p>
      <w:pPr>
        <w:pStyle w:val="BodyText"/>
      </w:pPr>
      <w:r>
        <w:t xml:space="preserve">Guangzhou’s proximity to the Pearl River necessitates advanced water treatment protocols to ensure potable water safety and protect aquatic ecosystems. Li and Wang examine the modernization of Guangzhou’s wastewater treatment plants, emphasizing the role of the environmental engineer in integrating membrane bioreactor (MBR) technologies. The text discusses the engineering challenges of managing high-volume urban runoff and industrial effluent. This bibliography entry is crucial for professionals seeking to understand the hydraulic and chemical engineering solutions currently deployed in Guangzhou’s water infrastructure.</w:t>
      </w:r>
    </w:p>
    <w:p>
      <w:pPr>
        <w:pStyle w:val="BodyText"/>
      </w:pPr>
      <w:r>
        <w:t xml:space="preserve">National Bureau of Statistics of China. (2022).</w:t>
      </w:r>
      <w:r>
        <w:t xml:space="preserve"> </w:t>
      </w:r>
      <w:r>
        <w:rPr>
          <w:iCs/>
          <w:i/>
        </w:rPr>
        <w:t xml:space="preserve">Guangzhou Statistical Yearbook: Environmental Protection and Urban Ecology</w:t>
      </w:r>
      <w:r>
        <w:t xml:space="preserve">. Beijing: China Statistics Press.</w:t>
      </w:r>
    </w:p>
    <w:p>
      <w:pPr>
        <w:pStyle w:val="BodyText"/>
      </w:pPr>
      <w:r>
        <w:t xml:space="preserve">This official government publication offers quantitative data on Guangzhou’s environmental performance over the past decade. It serves as a primary source for environmental engineers to benchmark their projects against city-wide goals. The yearbook details metrics on solid waste disposal rates, energy consumption in industrial zones, and green space expansion. For an engineer working in Guangzhou, this document is indispensable for aligning technical proposals with the city’s regulatory requirements and long-term sustainability targets.</w:t>
      </w:r>
    </w:p>
    <w:p>
      <w:pPr>
        <w:pStyle w:val="BodyText"/>
      </w:pPr>
      <w:r>
        <w:t xml:space="preserve">Ouyang, Z., &amp; Xu, W. (2019). "Green Infrastructure and Urban Resilience in Southern China."</w:t>
      </w:r>
      <w:r>
        <w:t xml:space="preserve"> </w:t>
      </w:r>
      <w:r>
        <w:rPr>
          <w:iCs/>
          <w:i/>
        </w:rPr>
        <w:t xml:space="preserve">Urban Forestry &amp; Urban Greening</w:t>
      </w:r>
      <w:r>
        <w:t xml:space="preserve">, 42, 102-115.</w:t>
      </w:r>
    </w:p>
    <w:p>
      <w:pPr>
        <w:pStyle w:val="BodyText"/>
      </w:pPr>
      <w:r>
        <w:t xml:space="preserve">This paper explores the integration of green infrastructure into Guangzhou’s urban fabric as a method of climate adaptation. It argues that environmental engineers must collaborate with urban planners to design systems that mitigate the urban heat island effect and manage stormwater. The authors provide examples of "sponge city" initiatives in Guangzhou, where engineering principles are applied to natural landscapes to absorb and reuse rainwater. This source is highly relevant for engineers focusing on civil and ecological engineering within the city’s dense urban environment.</w:t>
      </w:r>
    </w:p>
    <w:p>
      <w:pPr>
        <w:pStyle w:val="BodyText"/>
      </w:pPr>
      <w:r>
        <w:t xml:space="preserve">Sun, Q., &amp; Liu, J. (2023). "Circular Economy Practices in Guangzhou’s Manufacturing Sector."</w:t>
      </w:r>
      <w:r>
        <w:t xml:space="preserve"> </w:t>
      </w:r>
      <w:r>
        <w:rPr>
          <w:iCs/>
          <w:i/>
        </w:rPr>
        <w:t xml:space="preserve">Resources, Conservation and Recycling</w:t>
      </w:r>
      <w:r>
        <w:t xml:space="preserve">, 185, 106-118.</w:t>
      </w:r>
    </w:p>
    <w:p>
      <w:pPr>
        <w:pStyle w:val="BodyText"/>
      </w:pPr>
      <w:r>
        <w:t xml:space="preserve">As Guangzhou transitions from a traditional manufacturing base to a high-tech hub, the role of the environmental engineer in facilitating the circular economy is paramount. Sun and Liu analyze how engineers are redesigning industrial processes to minimize waste and maximize resource recovery. The study focuses on the electronics and automotive industries prevalent in the region. This article is essential for understanding the industrial ecology aspect of environmental engineering in Guangzhou, highlighting the shift from end-of-pipe treatment to systemic process optimization.</w:t>
      </w:r>
    </w:p>
    <w:p>
      <w:pPr>
        <w:pStyle w:val="BodyText"/>
      </w:pPr>
      <w:r>
        <w:t xml:space="preserve">The Ministry of Ecology and Environment of the People’s Republic of China. (2021).</w:t>
      </w:r>
      <w:r>
        <w:t xml:space="preserve"> </w:t>
      </w:r>
      <w:r>
        <w:rPr>
          <w:iCs/>
          <w:i/>
        </w:rPr>
        <w:t xml:space="preserve">Technical Guidelines for Environmental Impact Assessment in the Pearl River Delta Region</w:t>
      </w:r>
      <w:r>
        <w:t xml:space="preserve">. Beijing: MEE Press.</w:t>
      </w:r>
    </w:p>
    <w:p>
      <w:pPr>
        <w:pStyle w:val="BodyText"/>
      </w:pPr>
      <w:r>
        <w:t xml:space="preserve">This regulatory document outlines the mandatory procedures for environmental impact assessments (EIA) in the region where Guangzhou is located. It is a foundational text for any environmental engineer practicing in the city, as it dictates the legal and technical standards for new construction and industrial projects. The guidelines emphasize strict controls on pollutant discharge and biodiversity protection. Familiarity with this document is non-negotiable for ensuring compliance and avoiding legal pitfalls in engineering projects within Guangzhou.</w:t>
      </w:r>
    </w:p>
    <w:p>
      <w:pPr>
        <w:pStyle w:val="BodyText"/>
      </w:pPr>
      <w:r>
        <w:t xml:space="preserve">Zhao, L., &amp; Huang, Y. (2022). "Solid Waste Management and Recycling Systems in Guangzhou: Challenges and Innovations."</w:t>
      </w:r>
      <w:r>
        <w:t xml:space="preserve"> </w:t>
      </w:r>
      <w:r>
        <w:rPr>
          <w:iCs/>
          <w:i/>
        </w:rPr>
        <w:t xml:space="preserve">Waste Management &amp; Research</w:t>
      </w:r>
      <w:r>
        <w:t xml:space="preserve">, 40(5), 301-315.</w:t>
      </w:r>
    </w:p>
    <w:p>
      <w:pPr>
        <w:pStyle w:val="BodyText"/>
      </w:pPr>
      <w:r>
        <w:t xml:space="preserve">Managing the immense volume of municipal solid waste generated by Guangzhou’s population is a critical engineering challenge. Zhao and Huang review the city’s waste classification policies and the engineering technologies used in sorting, composting, and incineration. The authors discuss the technical difficulties of integrating informal recycling sectors into formal engineering systems. This source provides valuable insights into the operational and logistical aspects of waste management engineering in one of China’s most populous cities.</w:t>
      </w:r>
    </w:p>
    <w:p>
      <w:pPr>
        <w:pStyle w:val="BodyText"/>
      </w:pPr>
      <w:r>
        <w:t xml:space="preserve">Zhang, M., &amp; Li, X. (2020). "Noise Pollution Control in High-Density Urban Environments: The Guangzhou Experience."</w:t>
      </w:r>
      <w:r>
        <w:t xml:space="preserve"> </w:t>
      </w:r>
      <w:r>
        <w:rPr>
          <w:iCs/>
          <w:i/>
        </w:rPr>
        <w:t xml:space="preserve">Journal of Acoustical Engineering</w:t>
      </w:r>
      <w:r>
        <w:t xml:space="preserve">, 12(4), 200-215.</w:t>
      </w:r>
    </w:p>
    <w:p>
      <w:pPr>
        <w:pStyle w:val="BodyText"/>
      </w:pPr>
      <w:r>
        <w:t xml:space="preserve">While often overlooked, noise pollution is a significant environmental health issue in Guangzhou due to heavy traffic and construction activity. This paper details the engineering solutions implemented to mitigate noise, including sound barriers along highways and acoustic insulation standards for residential buildings. It highlights the interdisciplinary nature of environmental engineering, requiring knowledge of physics, materials science, and urban planning. This entry is useful for engineers tasked with improving the quality of life in Guangzhou’s densely populated districts.</w:t>
      </w:r>
    </w:p>
    <w:p>
      <w:pPr>
        <w:pStyle w:val="BodyText"/>
      </w:pPr>
      <w:r>
        <w:t xml:space="preserve">In conclusion, the practice of environmental engineering in Guangzhou, China, is a dynamic and multifaceted discipline. It requires a deep understanding of local regulations, advanced technological application, and a commitment to sustainable development. The sources listed above provide a robust foundation for understanding the current state and future directions of this critical profession in the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Guangzhou, China</dc:title>
  <dc:creator/>
  <dc:language>en</dc:language>
  <cp:keywords/>
  <dcterms:created xsi:type="dcterms:W3CDTF">2026-08-08T10:14:29Z</dcterms:created>
  <dcterms:modified xsi:type="dcterms:W3CDTF">2026-08-08T10:14:29Z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