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4" w:name="Xf6a183525feeb4c9099fbc4cc5dc226c415db7a"/>
    <w:p>
      <w:pPr>
        <w:pStyle w:val="Heading1"/>
      </w:pPr>
      <w:r>
        <w:t xml:space="preserve">Annotated Bibliography: The Role of the Environmental Engineer in Abidjan, Ivory Coast</w:t>
      </w:r>
    </w:p>
    <w:p>
      <w:pPr>
        <w:pStyle w:val="FirstParagraph"/>
      </w:pPr>
      <w:r>
        <w:t xml:space="preserve">The following annotated bibliography compiles key resources regarding the practice of environmental engineering within the specific context of Abidjan, the economic capital of the Ivory Coast. As the city faces rapid urbanization, industrial expansion, and the challenges of coastal geography, the role of the environmental engineer is critical. The selected sources address water sanitation, waste management, air quality, and regulatory frameworks, providing a comprehensive overview of the technical and socio-economic landscape in which these professionals operate.</w:t>
      </w:r>
    </w:p>
    <w:bookmarkStart w:id="20" w:name="water-resources-and-sanitation"/>
    <w:p>
      <w:pPr>
        <w:pStyle w:val="Heading2"/>
      </w:pPr>
      <w:r>
        <w:t xml:space="preserve">Water Resources and Sanitation</w:t>
      </w:r>
    </w:p>
    <w:p>
      <w:pPr>
        <w:pStyle w:val="FirstParagraph"/>
      </w:pPr>
      <w:r>
        <w:t xml:space="preserve"> </w:t>
      </w:r>
      <w:r>
        <w:t xml:space="preserve">World Bank. (2021).</w:t>
      </w:r>
      <w:r>
        <w:t xml:space="preserve"> </w:t>
      </w:r>
      <w:r>
        <w:rPr>
          <w:iCs/>
          <w:i/>
        </w:rPr>
        <w:t xml:space="preserve">Abidjan Water Supply and Sanitation Project: Environmental and Social Impact Assessment.</w:t>
      </w:r>
      <w:r>
        <w:t xml:space="preserve"> </w:t>
      </w:r>
      <w:r>
        <w:t xml:space="preserve">Washington, D.C.: World Bank Group.</w:t>
      </w:r>
      <w:r>
        <w:t xml:space="preserve"> </w:t>
      </w:r>
    </w:p>
    <w:p>
      <w:pPr>
        <w:pStyle w:val="BodyText"/>
      </w:pPr>
      <w:r>
        <w:t xml:space="preserve">This report is essential for understanding the infrastructure challenges facing Abidjan's water systems. It details the technical requirements for upgrading the city's aging water treatment plants and expanding sewage networks to underserved districts. For an environmental engineer in Abidjan, this document provides critical data on hydraulic modeling, contamination risks in the Ébrié Lagoon, and the standards required for compliance with international funding criteria. It highlights the necessity of integrating modern filtration technologies with local maintenance capabilities.</w:t>
      </w:r>
    </w:p>
    <w:p>
      <w:pPr>
        <w:pStyle w:val="BodyText"/>
      </w:pPr>
      <w:r>
        <w:t xml:space="preserve"> </w:t>
      </w:r>
      <w:r>
        <w:t xml:space="preserve">Soro, K., &amp; Diallo, A. (2019). "Assessment of Heavy Metal Pollution in the Ébrié Lagoon: Implications for Coastal Engineering."</w:t>
      </w:r>
      <w:r>
        <w:t xml:space="preserve"> </w:t>
      </w:r>
      <w:r>
        <w:rPr>
          <w:iCs/>
          <w:i/>
        </w:rPr>
        <w:t xml:space="preserve">Journal of African Water Resources</w:t>
      </w:r>
      <w:r>
        <w:t xml:space="preserve">, 12(3), 45-62.</w:t>
      </w:r>
      <w:r>
        <w:t xml:space="preserve"> </w:t>
      </w:r>
    </w:p>
    <w:p>
      <w:pPr>
        <w:pStyle w:val="BodyText"/>
      </w:pPr>
      <w:r>
        <w:t xml:space="preserve">This peer-reviewed article focuses on the specific geochemical challenges of the Ébrié Lagoon, which borders Abidjan. The authors analyze the impact of industrial discharge and untreated wastewater on water quality. The study is vital for environmental engineers tasked with remediation projects or designing outfall systems. It provides empirical evidence of heavy metal accumulation, necessitating advanced monitoring protocols and treatment strategies tailored to the lagoon's unique semi-enclosed hydrology.</w:t>
      </w:r>
    </w:p>
    <w:bookmarkEnd w:id="20"/>
    <w:bookmarkStart w:id="21" w:name="X863e2569a334b33cba44bce220184e8245deb7b"/>
    <w:p>
      <w:pPr>
        <w:pStyle w:val="Heading2"/>
      </w:pPr>
      <w:r>
        <w:t xml:space="preserve">Solid Waste Management and Circular Economy</w:t>
      </w:r>
    </w:p>
    <w:p>
      <w:pPr>
        <w:pStyle w:val="FirstParagraph"/>
      </w:pPr>
      <w:r>
        <w:t xml:space="preserve"> </w:t>
      </w:r>
      <w:r>
        <w:t xml:space="preserve">United Nations Environment Programme (UNEP). (2020).</w:t>
      </w:r>
      <w:r>
        <w:t xml:space="preserve"> </w:t>
      </w:r>
      <w:r>
        <w:rPr>
          <w:iCs/>
          <w:i/>
        </w:rPr>
        <w:t xml:space="preserve">Integrated Solid Waste Management in Abidjan: Strategies for a Growing Megacity.</w:t>
      </w:r>
      <w:r>
        <w:t xml:space="preserve"> </w:t>
      </w:r>
      <w:r>
        <w:t xml:space="preserve">Nairobi: UNEP.</w:t>
      </w:r>
      <w:r>
        <w:t xml:space="preserve"> </w:t>
      </w:r>
    </w:p>
    <w:p>
      <w:pPr>
        <w:pStyle w:val="BodyText"/>
      </w:pPr>
      <w:r>
        <w:t xml:space="preserve">Abidjan generates a significant volume of municipal solid waste, posing severe environmental and health risks. This UNEP publication outlines a framework for transitioning from open dumping to integrated waste management systems. It is a key reference for engineers designing waste-to-energy plants, recycling facilities, and sanitary landfills. The document emphasizes the importance of community engagement and the formalization of the informal waste picker sector, offering practical insights into the socio-technical aspects of engineering solutions in the Ivorian context.</w:t>
      </w:r>
    </w:p>
    <w:p>
      <w:pPr>
        <w:pStyle w:val="BodyText"/>
      </w:pPr>
      <w:r>
        <w:t xml:space="preserve"> </w:t>
      </w:r>
      <w:r>
        <w:t xml:space="preserve">Kouassi, J. P., &amp; Mensah, R. (2022). "Plastic Waste Management in Coastal Cities: A Case Study of Abidjan."</w:t>
      </w:r>
      <w:r>
        <w:t xml:space="preserve"> </w:t>
      </w:r>
      <w:r>
        <w:rPr>
          <w:iCs/>
          <w:i/>
        </w:rPr>
        <w:t xml:space="preserve">Waste Management &amp; Research</w:t>
      </w:r>
      <w:r>
        <w:t xml:space="preserve">, 40(5), 112-125.</w:t>
      </w:r>
      <w:r>
        <w:t xml:space="preserve"> </w:t>
      </w:r>
    </w:p>
    <w:p>
      <w:pPr>
        <w:pStyle w:val="BodyText"/>
      </w:pPr>
      <w:r>
        <w:t xml:space="preserve">This study addresses the critical issue of plastic pollution in Abidjan's waterways and beaches. It evaluates the effectiveness of current collection methods and proposes engineering interventions for plastic recovery and recycling. For environmental engineers, this source offers data on waste composition and flow, which is crucial for sizing and designing material recovery facilities. It also discusses the potential for converting plastic waste into construction materials, aligning with the city's infrastructure development needs.</w:t>
      </w:r>
    </w:p>
    <w:bookmarkEnd w:id="21"/>
    <w:bookmarkStart w:id="22" w:name="air-quality-and-industrial-emissions"/>
    <w:p>
      <w:pPr>
        <w:pStyle w:val="Heading2"/>
      </w:pPr>
      <w:r>
        <w:t xml:space="preserve">Air Quality and Industrial Emissions</w:t>
      </w:r>
    </w:p>
    <w:p>
      <w:pPr>
        <w:pStyle w:val="FirstParagraph"/>
      </w:pPr>
      <w:r>
        <w:t xml:space="preserve"> </w:t>
      </w:r>
      <w:r>
        <w:t xml:space="preserve">Government of Côte d'Ivoire, Ministry of Environment and Sustainable Development. (2018).</w:t>
      </w:r>
      <w:r>
        <w:t xml:space="preserve"> </w:t>
      </w:r>
      <w:r>
        <w:rPr>
          <w:iCs/>
          <w:i/>
        </w:rPr>
        <w:t xml:space="preserve">National Air Quality Monitoring Strategy for Urban Centers.</w:t>
      </w:r>
      <w:r>
        <w:t xml:space="preserve"> </w:t>
      </w:r>
      <w:r>
        <w:t xml:space="preserve">Yamoussoukro: Ministry of Environment.</w:t>
      </w:r>
      <w:r>
        <w:t xml:space="preserve"> </w:t>
      </w:r>
    </w:p>
    <w:p>
      <w:pPr>
        <w:pStyle w:val="BodyText"/>
      </w:pPr>
      <w:r>
        <w:t xml:space="preserve">This official government document outlines the regulatory framework for air quality in major Ivorian cities, including Abidjan. It sets emission standards for industries and vehicles and establishes protocols for monitoring particulate matter and gaseous pollutants. Environmental engineers must consult this text to ensure that industrial projects, such as those in the Abidjan Autonomous Port or the Yopougon industrial zone, comply with national laws. It serves as the legal basis for environmental impact assessments and emission control system designs.</w:t>
      </w:r>
    </w:p>
    <w:p>
      <w:pPr>
        <w:pStyle w:val="BodyText"/>
      </w:pPr>
      <w:r>
        <w:t xml:space="preserve"> </w:t>
      </w:r>
      <w:r>
        <w:t xml:space="preserve">N'Guessan, F., &amp; Traoré, S. (2021). "Impact of Traffic and Industrial Activities on Air Quality in Abidjan."</w:t>
      </w:r>
      <w:r>
        <w:t xml:space="preserve"> </w:t>
      </w:r>
      <w:r>
        <w:rPr>
          <w:iCs/>
          <w:i/>
        </w:rPr>
        <w:t xml:space="preserve">African Journal of Environmental Science and Technology</w:t>
      </w:r>
      <w:r>
        <w:t xml:space="preserve">, 15(2), 88-101.</w:t>
      </w:r>
      <w:r>
        <w:t xml:space="preserve"> </w:t>
      </w:r>
    </w:p>
    <w:p>
      <w:pPr>
        <w:pStyle w:val="BodyText"/>
      </w:pPr>
      <w:r>
        <w:t xml:space="preserve">This research paper provides a detailed analysis of air pollution sources in Abidjan, identifying traffic congestion and industrial emissions as primary contributors. The authors use dispersion modeling to predict pollution hotspots. This information is invaluable for environmental engineers involved in urban planning and industrial site selection. It supports the development of mitigation strategies, such as green belts, optimized traffic flow systems, and the implementation of cleaner production technologies in local industries.</w:t>
      </w:r>
    </w:p>
    <w:bookmarkEnd w:id="22"/>
    <w:bookmarkStart w:id="23" w:name="X9fed7f63c673d336b7a4c56f7280d42db5f9f7d"/>
    <w:p>
      <w:pPr>
        <w:pStyle w:val="Heading2"/>
      </w:pPr>
      <w:r>
        <w:t xml:space="preserve">Climate Change Adaptation and Coastal Engineering</w:t>
      </w:r>
    </w:p>
    <w:p>
      <w:pPr>
        <w:pStyle w:val="FirstParagraph"/>
      </w:pPr>
      <w:r>
        <w:t xml:space="preserve"> </w:t>
      </w:r>
      <w:r>
        <w:t xml:space="preserve">African Development Bank (AfDB). (2023).</w:t>
      </w:r>
      <w:r>
        <w:t xml:space="preserve"> </w:t>
      </w:r>
      <w:r>
        <w:rPr>
          <w:iCs/>
          <w:i/>
        </w:rPr>
        <w:t xml:space="preserve">Climate Resilience in West African Coastal Cities: Engineering Solutions for Abidjan.</w:t>
      </w:r>
      <w:r>
        <w:t xml:space="preserve"> </w:t>
      </w:r>
      <w:r>
        <w:t xml:space="preserve">Tunis: AfDB.</w:t>
      </w:r>
      <w:r>
        <w:t xml:space="preserve"> </w:t>
      </w:r>
    </w:p>
    <w:p>
      <w:pPr>
        <w:pStyle w:val="BodyText"/>
      </w:pPr>
      <w:r>
        <w:t xml:space="preserve">As a coastal city, Abidjan is highly vulnerable to sea-level rise and storm surges. This report from the African Development Bank explores engineering interventions to enhance climate resilience, including the construction of seawalls, improved drainage systems, and the restoration of mangrove ecosystems. It is a crucial resource for environmental engineers working on infrastructure projects that must withstand future climate scenarios. The document also highlights the importance of integrating nature-based solutions with traditional civil engineering approaches.</w:t>
      </w:r>
    </w:p>
    <w:p>
      <w:pPr>
        <w:pStyle w:val="BodyText"/>
      </w:pPr>
      <w:r>
        <w:t xml:space="preserve"> </w:t>
      </w:r>
      <w:r>
        <w:t xml:space="preserve">International Organization for Migration (IOM). (2022).</w:t>
      </w:r>
      <w:r>
        <w:t xml:space="preserve"> </w:t>
      </w:r>
      <w:r>
        <w:rPr>
          <w:iCs/>
          <w:i/>
        </w:rPr>
        <w:t xml:space="preserve">Environmental Risks and Urban Planning in Abidjan: A Guide for Engineers and Planners.</w:t>
      </w:r>
      <w:r>
        <w:t xml:space="preserve"> </w:t>
      </w:r>
      <w:r>
        <w:t xml:space="preserve">Abidjan: IOM Côte d'Ivoire.</w:t>
      </w:r>
      <w:r>
        <w:t xml:space="preserve"> </w:t>
      </w:r>
    </w:p>
    <w:p>
      <w:pPr>
        <w:pStyle w:val="BodyText"/>
      </w:pPr>
      <w:r>
        <w:t xml:space="preserve">This guide addresses the intersection of environmental risk, urban planning, and engineering practice in Abidjan. It covers flood risk management, soil stability issues in rapidly expanding neighborhoods, and the environmental implications of informal settlements. For environmental engineers, it provides a holistic view of the challenges they face, emphasizing the need for interdisciplinary collaboration. The document offers practical recommendations for designing infrastructure that is both environmentally sustainable and socially inclusive.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Abidjan, Ivory Coast</dc:title>
  <dc:creator/>
  <dc:language>en</dc:language>
  <cp:keywords/>
  <dcterms:created xsi:type="dcterms:W3CDTF">2026-08-08T10:14:34Z</dcterms:created>
  <dcterms:modified xsi:type="dcterms:W3CDTF">2026-08-08T10:14:34Z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