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Qatar</w:t>
      </w:r>
      <w:r>
        <w:t xml:space="preserve"> </w:t>
      </w:r>
      <w:r>
        <w:t xml:space="preserve">Doha</w:t>
      </w:r>
    </w:p>
    <w:bookmarkStart w:id="24" w:name="X393c33e27aa685236129c24b41bcd27521422ed"/>
    <w:p>
      <w:pPr>
        <w:pStyle w:val="Heading1"/>
      </w:pPr>
      <w:r>
        <w:t xml:space="preserve">Annotated Bibliography: The Role of the Environmental Engineer in Qatar Doha</w:t>
      </w:r>
    </w:p>
    <w:p>
      <w:pPr>
        <w:pStyle w:val="FirstParagraph"/>
      </w:pPr>
      <w:r>
        <w:t xml:space="preserve">The following annotated bibliography compiles critical resources regarding the practice of environmental engineering within the specific context of Qatar, with a primary focus on Doha. As the capital city undergoes rapid urbanization and prepares for major international events, the demand for sustainable infrastructure, water security, and waste management has surged. This collection highlights the unique challenges faced by environmental engineers in the region, including extreme climatic conditions, high energy consumption, and the transition toward a circular economy as outlined in Qatar National Vision 2030.</w:t>
      </w:r>
    </w:p>
    <w:bookmarkStart w:id="20" w:name="X4a515bfbd94d91954b2da5e931ffb3f1c643922"/>
    <w:p>
      <w:pPr>
        <w:pStyle w:val="Heading2"/>
      </w:pPr>
      <w:r>
        <w:t xml:space="preserve">Water Resource Management and Desalination</w:t>
      </w:r>
    </w:p>
    <w:p>
      <w:pPr>
        <w:pStyle w:val="FirstParagraph"/>
      </w:pPr>
      <w:r>
        <w:t xml:space="preserve">Al-Homoud, M. S., &amp; Ghali, K. (2018). "Energy Efficiency in Desalination Plants in Qatar: Challenges and Opportunities."</w:t>
      </w:r>
      <w:r>
        <w:t xml:space="preserve"> </w:t>
      </w:r>
      <w:r>
        <w:rPr>
          <w:iCs/>
          <w:i/>
        </w:rPr>
        <w:t xml:space="preserve">Desalination and Water Treatment</w:t>
      </w:r>
      <w:r>
        <w:t xml:space="preserve">, 124, 112-125.</w:t>
      </w:r>
    </w:p>
    <w:p>
      <w:pPr>
        <w:pStyle w:val="BodyText"/>
      </w:pPr>
      <w:r>
        <w:t xml:space="preserve">This article provides a comprehensive analysis of the energy-intensive nature of desalination, which is the primary source of potable water in Doha. The authors examine the correlation between rising electricity costs and the operational expenses of thermal desalination plants. For the environmental engineer working in Qatar, this text is essential for understanding the necessity of integrating renewable energy sources, such as solar power, into water treatment facilities. The study offers technical data on hybrid systems that could reduce the carbon footprint of Doha’s water supply, directly addressing the sustainability goals of the local government.</w:t>
      </w:r>
    </w:p>
    <w:p>
      <w:pPr>
        <w:pStyle w:val="BodyText"/>
      </w:pPr>
      <w:r>
        <w:t xml:space="preserve">Qatar Environment and Energy Research Institute (QEERI). (2020). "Wastewater Reuse in Qatar: Current Status and Future Prospects."</w:t>
      </w:r>
      <w:r>
        <w:t xml:space="preserve"> </w:t>
      </w:r>
      <w:r>
        <w:rPr>
          <w:iCs/>
          <w:i/>
        </w:rPr>
        <w:t xml:space="preserve">QEERI Technical Report Series</w:t>
      </w:r>
      <w:r>
        <w:t xml:space="preserve">.</w:t>
      </w:r>
    </w:p>
    <w:p>
      <w:pPr>
        <w:pStyle w:val="BodyText"/>
      </w:pPr>
      <w:r>
        <w:t xml:space="preserve">Produced by a leading research institution in Doha, this report details the infrastructure and policies surrounding wastewater treatment and reuse. It highlights the shift from traditional discharge methods to advanced tertiary treatment for agricultural and industrial reuse. This resource is vital for environmental engineers involved in municipal planning in Qatar, as it outlines the regulatory framework and technical standards required for implementing water recycling projects. The document emphasizes the critical role of the engineer in closing the water loop to ensure long-term resource security in an arid environment.</w:t>
      </w:r>
    </w:p>
    <w:bookmarkEnd w:id="20"/>
    <w:bookmarkStart w:id="21" w:name="waste-management-and-circular-economy"/>
    <w:p>
      <w:pPr>
        <w:pStyle w:val="Heading2"/>
      </w:pPr>
      <w:r>
        <w:t xml:space="preserve">Waste Management and Circular Economy</w:t>
      </w:r>
    </w:p>
    <w:p>
      <w:pPr>
        <w:pStyle w:val="FirstParagraph"/>
      </w:pPr>
      <w:r>
        <w:t xml:space="preserve">Al-Mutairi, N., &amp; Al-Hamad, M. (2019). "Solid Waste Management in Qatar: A Review of Current Practices and Future Directions."</w:t>
      </w:r>
      <w:r>
        <w:t xml:space="preserve"> </w:t>
      </w:r>
      <w:r>
        <w:rPr>
          <w:iCs/>
          <w:i/>
        </w:rPr>
        <w:t xml:space="preserve">Waste Management &amp; Research</w:t>
      </w:r>
      <w:r>
        <w:t xml:space="preserve">, 37(5), 450-462.</w:t>
      </w:r>
    </w:p>
    <w:p>
      <w:pPr>
        <w:pStyle w:val="BodyText"/>
      </w:pPr>
      <w:r>
        <w:t xml:space="preserve">This paper reviews the evolution of solid waste management in Qatar, focusing on the transition from open dumping to modern landfilling and recycling initiatives. It critically assesses the waste generation rates in Doha, which are among the highest in the world per capita. The authors argue for a robust circular economy model, urging environmental engineers to design systems that prioritize waste reduction and material recovery. This text serves as a foundational reference for engineers tasked with designing new waste-to-energy facilities or optimizing existing recycling streams in the Doha metropolitan area.</w:t>
      </w:r>
    </w:p>
    <w:p>
      <w:pPr>
        <w:pStyle w:val="BodyText"/>
      </w:pPr>
      <w:r>
        <w:t xml:space="preserve">Ministry of Environment and Climate Change (MOECC). (2021). "Qatar National Waste Management Strategy."</w:t>
      </w:r>
      <w:r>
        <w:t xml:space="preserve"> </w:t>
      </w:r>
      <w:r>
        <w:rPr>
          <w:iCs/>
          <w:i/>
        </w:rPr>
        <w:t xml:space="preserve">Doha: Government of Qatar</w:t>
      </w:r>
      <w:r>
        <w:t xml:space="preserve">.</w:t>
      </w:r>
    </w:p>
    <w:p>
      <w:pPr>
        <w:pStyle w:val="BodyText"/>
      </w:pPr>
      <w:r>
        <w:t xml:space="preserve">This official government document outlines the strategic roadmap for waste management in Qatar up to 2030. It sets specific targets for recycling rates and landfill diversion. For the environmental engineer, this is a mandatory reference for compliance and project planning. It details the regulatory expectations for industrial waste handling and the integration of smart technologies in waste collection. Understanding this strategy is crucial for aligning engineering solutions with national policy objectives in Doha.</w:t>
      </w:r>
    </w:p>
    <w:bookmarkEnd w:id="21"/>
    <w:bookmarkStart w:id="22" w:name="X8bae6055de3ef7c9b24ad198e93f28eff467839"/>
    <w:p>
      <w:pPr>
        <w:pStyle w:val="Heading2"/>
      </w:pPr>
      <w:r>
        <w:t xml:space="preserve">Urban Sustainability and Climate Adaptation</w:t>
      </w:r>
    </w:p>
    <w:p>
      <w:pPr>
        <w:pStyle w:val="FirstParagraph"/>
      </w:pPr>
      <w:r>
        <w:t xml:space="preserve">Al-Sallal, A. (2017). "Sustainable Urban Development in Doha: The Role of Green Infrastructure."</w:t>
      </w:r>
      <w:r>
        <w:t xml:space="preserve"> </w:t>
      </w:r>
      <w:r>
        <w:rPr>
          <w:iCs/>
          <w:i/>
        </w:rPr>
        <w:t xml:space="preserve">Journal of Urban Planning and Development</w:t>
      </w:r>
      <w:r>
        <w:t xml:space="preserve">, 143(3), 04017012.</w:t>
      </w:r>
    </w:p>
    <w:p>
      <w:pPr>
        <w:pStyle w:val="BodyText"/>
      </w:pPr>
      <w:r>
        <w:t xml:space="preserve">This study explores the implementation of green infrastructure in Doha’s rapidly expanding urban landscape. It discusses the challenges of maintaining vegetation and green spaces in extreme heat and salinity. The article is highly relevant for environmental engineers specializing in landscape architecture and urban ecology. It provides technical insights into irrigation efficiency, soil remediation, and the selection of native plant species. The text underscores the engineer’s role in mitigating the urban heat island effect and enhancing biodiversity within the city of Doha.</w:t>
      </w:r>
    </w:p>
    <w:p>
      <w:pPr>
        <w:pStyle w:val="BodyText"/>
      </w:pPr>
      <w:r>
        <w:t xml:space="preserve">World Bank. (2019). "Qatar: Climate Change and Sustainable Development."</w:t>
      </w:r>
      <w:r>
        <w:t xml:space="preserve"> </w:t>
      </w:r>
      <w:r>
        <w:rPr>
          <w:iCs/>
          <w:i/>
        </w:rPr>
        <w:t xml:space="preserve">World Bank Country Environmental Analysis</w:t>
      </w:r>
      <w:r>
        <w:t xml:space="preserve">.</w:t>
      </w:r>
    </w:p>
    <w:p>
      <w:pPr>
        <w:pStyle w:val="BodyText"/>
      </w:pPr>
      <w:r>
        <w:t xml:space="preserve">This report offers a macro-level perspective on the environmental challenges facing Qatar, including climate change impacts on coastal infrastructure and air quality. It highlights the need for resilient engineering designs that can withstand rising sea levels and extreme weather events. For environmental engineers in Doha, this document provides context for the broader implications of their work. It emphasizes the importance of integrating climate risk assessments into all stages of infrastructure development, ensuring that projects in Qatar are sustainable and resilient for future generations.</w:t>
      </w:r>
    </w:p>
    <w:bookmarkEnd w:id="22"/>
    <w:bookmarkStart w:id="23" w:name="industrial-environmental-compliance"/>
    <w:p>
      <w:pPr>
        <w:pStyle w:val="Heading2"/>
      </w:pPr>
      <w:r>
        <w:t xml:space="preserve">Industrial Environmental Compliance</w:t>
      </w:r>
    </w:p>
    <w:p>
      <w:pPr>
        <w:pStyle w:val="FirstParagraph"/>
      </w:pPr>
      <w:r>
        <w:t xml:space="preserve">Al-Khalifa, K., &amp; Al-Mannai, A. (2020). "Air Quality Management in Industrial Zones of Qatar."</w:t>
      </w:r>
      <w:r>
        <w:t xml:space="preserve"> </w:t>
      </w:r>
      <w:r>
        <w:rPr>
          <w:iCs/>
          <w:i/>
        </w:rPr>
        <w:t xml:space="preserve">Atmospheric Pollution Research</w:t>
      </w:r>
      <w:r>
        <w:t xml:space="preserve">, 11(8), 1450-1460.</w:t>
      </w:r>
    </w:p>
    <w:p>
      <w:pPr>
        <w:pStyle w:val="BodyText"/>
      </w:pPr>
      <w:r>
        <w:t xml:space="preserve">This research focuses on air quality monitoring and control in Qatar’s industrial sectors, which are significant contributors to the national economy. It analyzes the emission levels of key pollutants and evaluates the effectiveness of current control technologies. The paper is essential for environmental engineers working in industrial compliance and pollution control. It provides data-driven recommendations for improving emission reduction strategies, which are critical for maintaining air quality standards in Doha and surrounding areas. The study also discusses the role of real-time monitoring systems in regulatory enforcement.</w:t>
      </w:r>
    </w:p>
    <w:p>
      <w:pPr>
        <w:pStyle w:val="BodyText"/>
      </w:pPr>
      <w:r>
        <w:t xml:space="preserve">Qatar National Vision 2030. (2008). "Environmental Development Pillar."</w:t>
      </w:r>
      <w:r>
        <w:t xml:space="preserve"> </w:t>
      </w:r>
      <w:r>
        <w:rPr>
          <w:iCs/>
          <w:i/>
        </w:rPr>
        <w:t xml:space="preserve">Supreme Committee for Planning and Development</w:t>
      </w:r>
      <w:r>
        <w:t xml:space="preserve">.</w:t>
      </w:r>
    </w:p>
    <w:p>
      <w:pPr>
        <w:pStyle w:val="BodyText"/>
      </w:pPr>
      <w:r>
        <w:t xml:space="preserve">This foundational document outlines the long-term development goals for Qatar, with a specific pillar dedicated to environmental sustainability. It emphasizes the protection of natural resources, the promotion of environmental awareness, and the adoption of sustainable practices. For the environmental engineer, this vision serves as the guiding framework for all professional activities. It highlights the expectation that engineering solutions in Doha must not only be technically sound but also environmentally responsible and socially beneficial. This document is crucial for understanding the national priorities that drive environmental engineering projects in Qatar.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Qatar Doha</dc:title>
  <dc:creator/>
  <dc:language>en</dc:language>
  <cp:keywords/>
  <dcterms:created xsi:type="dcterms:W3CDTF">2026-08-08T10:45:24Z</dcterms:created>
  <dcterms:modified xsi:type="dcterms:W3CDTF">2026-08-08T10:45:24Z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