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4" w:name="X9efb89a4ea1c4290269967708b220eeea620c5f"/>
    <w:p>
      <w:pPr>
        <w:pStyle w:val="Heading1"/>
      </w:pPr>
      <w:r>
        <w:t xml:space="preserve">Annotated Bibliography: The Role of the Environmental Engineer in Ho Chi Minh City</w:t>
      </w:r>
    </w:p>
    <w:p>
      <w:pPr>
        <w:pStyle w:val="FirstParagraph"/>
      </w:pPr>
      <w:r>
        <w:t xml:space="preserve">Ho Chi Minh City (HCMC), the economic hub of Vietnam, faces unprecedented environmental challenges driven by rapid urbanization, industrial expansion, and climate change. The role of the</w:t>
      </w:r>
      <w:r>
        <w:t xml:space="preserve"> </w:t>
      </w:r>
      <w:r>
        <w:rPr>
          <w:bCs/>
          <w:b/>
        </w:rPr>
        <w:t xml:space="preserve">Environmental Engineer</w:t>
      </w:r>
      <w:r>
        <w:t xml:space="preserve"> </w:t>
      </w:r>
      <w:r>
        <w:t xml:space="preserve">in this metropolis is critical, ranging from wastewater management and solid waste treatment to air quality control and sustainable urban planning. This annotated bibliography compiles key academic and technical resources that analyze the specific environmental engineering requirements, regulatory frameworks, and technological interventions necessary for HCMC. These sources provide a comprehensive overview of the current state of environmental engineering in Vietnam's largest city, offering insights for professionals, policymakers, and researchers.</w:t>
      </w:r>
    </w:p>
    <w:bookmarkStart w:id="20" w:name="Xb1c717724db904e931b5d18ff1aaadfa14f81cb"/>
    <w:p>
      <w:pPr>
        <w:pStyle w:val="Heading2"/>
      </w:pPr>
      <w:r>
        <w:t xml:space="preserve">Water Resource Management and Wastewater Treatment</w:t>
      </w:r>
    </w:p>
    <w:p>
      <w:pPr>
        <w:pStyle w:val="FirstParagraph"/>
      </w:pPr>
      <w:r>
        <w:t xml:space="preserve">Nguyen, T. T., &amp; Le, H. T. (2021). "Assessment of Wastewater Treatment Efficiency in Industrial Zones of Ho Chi Minh City."</w:t>
      </w:r>
      <w:r>
        <w:t xml:space="preserve"> </w:t>
      </w:r>
      <w:r>
        <w:rPr>
          <w:iCs/>
          <w:i/>
        </w:rPr>
        <w:t xml:space="preserve">Journal of Environmental Science and Engineering, Vietnam</w:t>
      </w:r>
      <w:r>
        <w:t xml:space="preserve">, 15(3), 45-58.</w:t>
      </w:r>
    </w:p>
    <w:p>
      <w:pPr>
        <w:pStyle w:val="BodyText"/>
      </w:pPr>
      <w:r>
        <w:t xml:space="preserve">This study provides a critical analysis of the wastewater treatment infrastructure within the major industrial zones of Ho Chi Minh City, such as Tan Thuan and Tan Uyen. The authors evaluate the performance of existing treatment plants against Vietnamese national standards (QCVN). The research highlights a significant gap between regulatory requirements and actual discharge quality, primarily due to outdated technology and insufficient maintenance. For the</w:t>
      </w:r>
      <w:r>
        <w:t xml:space="preserve"> </w:t>
      </w:r>
      <w:r>
        <w:rPr>
          <w:bCs/>
          <w:b/>
        </w:rPr>
        <w:t xml:space="preserve">Environmental Engineer</w:t>
      </w:r>
      <w:r>
        <w:t xml:space="preserve"> </w:t>
      </w:r>
      <w:r>
        <w:t xml:space="preserve">operating in HCMC, this document is essential as it identifies specific technical failures in biological treatment processes common in the region. It argues for the implementation of advanced membrane bioreactor (MBR) systems tailored to the high organic load found in Vietnamese industrial effluents. The data presented offers a baseline for engineers designing retrofitting projects in the city's industrial sectors.</w:t>
      </w:r>
    </w:p>
    <w:p>
      <w:pPr>
        <w:pStyle w:val="BodyText"/>
      </w:pPr>
      <w:r>
        <w:t xml:space="preserve">World Bank. (2020).</w:t>
      </w:r>
      <w:r>
        <w:t xml:space="preserve"> </w:t>
      </w:r>
      <w:r>
        <w:rPr>
          <w:iCs/>
          <w:i/>
        </w:rPr>
        <w:t xml:space="preserve">Vietnam Urban Water Supply and Sanitation: Ho Chi Minh City Case Study</w:t>
      </w:r>
      <w:r>
        <w:t xml:space="preserve">. Washington, DC: World Bank Group.</w:t>
      </w:r>
    </w:p>
    <w:p>
      <w:pPr>
        <w:pStyle w:val="BodyText"/>
      </w:pPr>
      <w:r>
        <w:t xml:space="preserve">This comprehensive report examines the water supply and sanitation challenges in Ho Chi Minh City, focusing on the integration of environmental engineering solutions into urban planning. It details the issues of groundwater depletion and surface water pollution in the Saigon and Dong Nai river systems. The report is particularly valuable for understanding the macro-level constraints faced by engineers in HCMC, including land scarcity and funding limitations. It proposes a decentralized wastewater management model, which is highly relevant for the dense urban fabric of Districts 1 through 12. The document serves as a strategic guide for environmental engineers involved in large-scale infrastructure planning, emphasizing the need for sustainable water reuse technologies to mitigate the city's water stress.</w:t>
      </w:r>
    </w:p>
    <w:bookmarkEnd w:id="20"/>
    <w:bookmarkStart w:id="21" w:name="X863e2569a334b33cba44bce220184e8245deb7b"/>
    <w:p>
      <w:pPr>
        <w:pStyle w:val="Heading2"/>
      </w:pPr>
      <w:r>
        <w:t xml:space="preserve">Solid Waste Management and Circular Economy</w:t>
      </w:r>
    </w:p>
    <w:p>
      <w:pPr>
        <w:pStyle w:val="FirstParagraph"/>
      </w:pPr>
      <w:r>
        <w:t xml:space="preserve">Tran, M. H., &amp; Pham, Q. D. (2022). "Solid Waste Management in Ho Chi Minh City: Challenges and Opportunities for Waste-to-Energy Technologies."</w:t>
      </w:r>
      <w:r>
        <w:t xml:space="preserve"> </w:t>
      </w:r>
      <w:r>
        <w:rPr>
          <w:iCs/>
          <w:i/>
        </w:rPr>
        <w:t xml:space="preserve">Renewable Energy and Environmental Engineering Journal</w:t>
      </w:r>
      <w:r>
        <w:t xml:space="preserve">, 8(2), 112-125.</w:t>
      </w:r>
    </w:p>
    <w:p>
      <w:pPr>
        <w:pStyle w:val="BodyText"/>
      </w:pPr>
      <w:r>
        <w:t xml:space="preserve">With Ho Chi Minh City generating over 8,000 tons of solid waste daily, this article explores the feasibility of Waste-to-Energy (WtE) technologies as a solution for the city's overflowing landfills. The authors analyze the composition of municipal solid waste in HCMC, noting the high moisture content which complicates incineration processes. The study evaluates various WtE technologies, including anaerobic digestion and gasification, assessing their technical viability and economic sustainability within the Vietnamese context. For the</w:t>
      </w:r>
      <w:r>
        <w:t xml:space="preserve"> </w:t>
      </w:r>
      <w:r>
        <w:rPr>
          <w:bCs/>
          <w:b/>
        </w:rPr>
        <w:t xml:space="preserve">Environmental Engineer</w:t>
      </w:r>
      <w:r>
        <w:t xml:space="preserve">, this paper is a crucial resource for selecting appropriate technologies that align with the specific waste characteristics of HCMC. It also discusses the regulatory hurdles and public acceptance issues, providing a holistic view of the engineering and social challenges involved in implementing circular economy principles in Vietnam.</w:t>
      </w:r>
    </w:p>
    <w:p>
      <w:pPr>
        <w:pStyle w:val="BodyText"/>
      </w:pPr>
      <w:r>
        <w:t xml:space="preserve">Ho Chi Minh City People's Committee. (2019).</w:t>
      </w:r>
      <w:r>
        <w:t xml:space="preserve"> </w:t>
      </w:r>
      <w:r>
        <w:rPr>
          <w:iCs/>
          <w:i/>
        </w:rPr>
        <w:t xml:space="preserve">Master Plan for Solid Waste Management in Ho Chi Minh City to 2030, Vision to 2050</w:t>
      </w:r>
      <w:r>
        <w:t xml:space="preserve">. HCMC: Department of Construction.</w:t>
      </w:r>
    </w:p>
    <w:p>
      <w:pPr>
        <w:pStyle w:val="BodyText"/>
      </w:pPr>
      <w:r>
        <w:t xml:space="preserve">This official government document outlines the strategic framework for solid waste management in Ho Chi Minh City. It sets specific targets for waste collection efficiency, recycling rates, and the reduction of landfill dependency. The plan emphasizes the role of environmental engineers in designing modern sanitary landfills and recycling facilities that meet international standards. The document is indispensable for professionals working in the public sector or consulting for municipal projects in HCMC. It provides detailed zoning information and technical guidelines for waste processing plants, ensuring that engineering designs comply with local regulations. Furthermore, it highlights the city's commitment to reducing plastic pollution, a key area where environmental engineers can innovate with material recovery facilities.</w:t>
      </w:r>
    </w:p>
    <w:bookmarkEnd w:id="21"/>
    <w:bookmarkStart w:id="22" w:name="air-quality-and-industrial-emissions"/>
    <w:p>
      <w:pPr>
        <w:pStyle w:val="Heading2"/>
      </w:pPr>
      <w:r>
        <w:t xml:space="preserve">Air Quality and Industrial Emissions</w:t>
      </w:r>
    </w:p>
    <w:p>
      <w:pPr>
        <w:pStyle w:val="FirstParagraph"/>
      </w:pPr>
      <w:r>
        <w:t xml:space="preserve">Le, T. A., &amp; Nguyen, V. H. (2023). "Air Quality Monitoring and Control Strategies for Ho Chi Minh City: An Engineering Perspective."</w:t>
      </w:r>
      <w:r>
        <w:t xml:space="preserve"> </w:t>
      </w:r>
      <w:r>
        <w:rPr>
          <w:iCs/>
          <w:i/>
        </w:rPr>
        <w:t xml:space="preserve">Asian Journal of Atmospheric Environment</w:t>
      </w:r>
      <w:r>
        <w:t xml:space="preserve">, 17(1), 22-35.</w:t>
      </w:r>
    </w:p>
    <w:p>
      <w:pPr>
        <w:pStyle w:val="BodyText"/>
      </w:pPr>
      <w:r>
        <w:t xml:space="preserve">This research focuses on the deteriorating air quality in Ho Chi Minh City, driven by vehicular emissions and industrial activities. The authors utilize data from monitoring stations across the city to identify pollution hotspots and propose engineering interventions. The study evaluates the effectiveness of current emission control technologies in Vietnamese factories and suggests upgrades such as electrostatic precipitators and scrubbers. For the</w:t>
      </w:r>
      <w:r>
        <w:t xml:space="preserve"> </w:t>
      </w:r>
      <w:r>
        <w:rPr>
          <w:bCs/>
          <w:b/>
        </w:rPr>
        <w:t xml:space="preserve">Environmental Engineer</w:t>
      </w:r>
      <w:r>
        <w:t xml:space="preserve">, this paper offers practical insights into air pollution control systems suitable for the humid tropical climate of HCMC. It also discusses the integration of real-time monitoring systems into urban infrastructure, a growing trend in smart city initiatives in Vietnam. The document is a vital reference for engineers tasked with compliance monitoring and emission reduction projects.</w:t>
      </w:r>
    </w:p>
    <w:bookmarkEnd w:id="22"/>
    <w:bookmarkStart w:id="23" w:name="X3ab29c40d866d0d5aca70c6da32161c8835a99b"/>
    <w:p>
      <w:pPr>
        <w:pStyle w:val="Heading2"/>
      </w:pPr>
      <w:r>
        <w:t xml:space="preserve">Climate Change Adaptation and Sustainable Urban Design</w:t>
      </w:r>
    </w:p>
    <w:p>
      <w:pPr>
        <w:pStyle w:val="FirstParagraph"/>
      </w:pPr>
      <w:r>
        <w:t xml:space="preserve">United Nations Development Programme (UNDP). (2021).</w:t>
      </w:r>
      <w:r>
        <w:t xml:space="preserve"> </w:t>
      </w:r>
      <w:r>
        <w:rPr>
          <w:iCs/>
          <w:i/>
        </w:rPr>
        <w:t xml:space="preserve">Climate Change Adaptation in Ho Chi Minh City: Engineering Solutions for Flood Resilience</w:t>
      </w:r>
      <w:r>
        <w:t xml:space="preserve">. Hanoi: UNDP Vietnam.</w:t>
      </w:r>
    </w:p>
    <w:p>
      <w:pPr>
        <w:pStyle w:val="BodyText"/>
      </w:pPr>
      <w:r>
        <w:t xml:space="preserve">Ho Chi Minh City is highly vulnerable to climate change impacts, particularly flooding and sea-level rise. This report details engineering strategies to enhance the city's resilience, including the design of flood control systems, green infrastructure, and sustainable drainage systems (SuDS). It emphasizes the need for environmental engineers to adopt nature-based solutions, such as urban wetlands and permeable pavements, to manage stormwater runoff. The document provides case studies of successful interventions in other Southeast Asian cities that can be adapted to HCMC's context. It is a key resource for engineers involved in urban planning and civil engineering projects, highlighting the intersection of environmental engineering and climate adaptation in Vietnam's most populous city.</w:t>
      </w:r>
    </w:p>
    <w:p>
      <w:pPr>
        <w:pStyle w:val="BodyText"/>
      </w:pPr>
      <w:r>
        <w:t xml:space="preserve">Vo, T. N., &amp; Bui, H. T. (2020). "Green Building Standards and Environmental Engineering in Ho Chi Minh City's Construction Sector."</w:t>
      </w:r>
      <w:r>
        <w:t xml:space="preserve"> </w:t>
      </w:r>
      <w:r>
        <w:rPr>
          <w:iCs/>
          <w:i/>
        </w:rPr>
        <w:t xml:space="preserve">Journal of Sustainable Architecture and Engineering</w:t>
      </w:r>
      <w:r>
        <w:t xml:space="preserve">, 12(4), 78-90.</w:t>
      </w:r>
    </w:p>
    <w:p>
      <w:pPr>
        <w:pStyle w:val="BodyText"/>
      </w:pPr>
      <w:r>
        <w:t xml:space="preserve">This article examines the adoption of green building standards in Ho Chi Minh City and the role of environmental engineers in achieving sustainability certifications such as LEED and LOTUS. It discusses the technical requirements for energy efficiency, water conservation, and indoor environmental quality in commercial and residential buildings. The authors highlight the challenges of implementing these standards in Vietnam's construction industry, including cost constraints and lack of skilled personnel. For the</w:t>
      </w:r>
      <w:r>
        <w:t xml:space="preserve"> </w:t>
      </w:r>
      <w:r>
        <w:rPr>
          <w:bCs/>
          <w:b/>
        </w:rPr>
        <w:t xml:space="preserve">Environmental Engineer</w:t>
      </w:r>
      <w:r>
        <w:t xml:space="preserve">, this paper provides a roadmap for integrating sustainable design principles into building projects in HCMC. It also underscores the importance of lifecycle assessment in material selection, a critical aspect of reducing the environmental footprint of the city's rapid construction boom.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Ho Chi Minh City</dc:title>
  <dc:creator/>
  <dc:language>en</dc:language>
  <cp:keywords/>
  <dcterms:created xsi:type="dcterms:W3CDTF">2026-08-08T22:03:49Z</dcterms:created>
  <dcterms:modified xsi:type="dcterms:W3CDTF">2026-08-08T22:03:49Z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