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Buenos</w:t>
      </w:r>
      <w:r>
        <w:t xml:space="preserve"> </w:t>
      </w:r>
      <w:r>
        <w:t xml:space="preserve">Aires</w:t>
      </w:r>
    </w:p>
    <w:bookmarkStart w:id="20" w:name="Xe67d482d5388c49cfdef82993887704ba637aad"/>
    <w:p>
      <w:pPr>
        <w:pStyle w:val="Heading1"/>
      </w:pPr>
      <w:r>
        <w:t xml:space="preserve">Annotated Bibliography: The Film Director in Buenos Aires</w:t>
      </w:r>
    </w:p>
    <w:p>
      <w:pPr>
        <w:pStyle w:val="FirstParagraph"/>
      </w:pPr>
      <w:r>
        <w:t xml:space="preserve">The role of the film director in Buenos Aires is distinct, shaped by a rich cinematic history, political upheaval, and a unique cultural identity. This annotated bibliography provides a curated selection of essential texts that explore the art of direction within the specific context of Argentina's capital. These resources are designed for students, filmmakers, and researchers seeking to understand how the director functions as a cultural architect in Buenos Aires, navigating the intersection of local tradition and global cinema.</w:t>
      </w:r>
    </w:p>
    <w:p>
      <w:pPr>
        <w:pStyle w:val="BodyText"/>
      </w:pPr>
      <w:r>
        <w:t xml:space="preserve"> </w:t>
      </w:r>
      <w:r>
        <w:t xml:space="preserve">Guberman, Pablo.</w:t>
      </w:r>
      <w:r>
        <w:t xml:space="preserve"> </w:t>
      </w:r>
      <w:r>
        <w:rPr>
          <w:iCs/>
          <w:i/>
        </w:rPr>
        <w:t xml:space="preserve">Historia del cine argentino</w:t>
      </w:r>
      <w:r>
        <w:t xml:space="preserve">. Buenos Aires: Editorial Sudamericana, 2008.</w:t>
      </w:r>
      <w:r>
        <w:t xml:space="preserve"> </w:t>
      </w:r>
    </w:p>
    <w:p>
      <w:pPr>
        <w:pStyle w:val="BodyText"/>
      </w:pPr>
      <w:r>
        <w:t xml:space="preserve">This comprehensive volume is a foundational text for understanding the evolution of the film director in Argentina. Guberman traces the lineage of Argentine cinema from its silent era beginnings through the "Golden Age" of the 1940s and 50s, up to the contemporary era. For a student of direction in Buenos Aires, this book is invaluable as it contextualizes the director not just as an artist, but as a product of specific historical moments. It details how directors like Luis Saslavsky and Leopoldo Torres Ríos established the visual language of the city, and how later generations responded to the political turbulence of the late 20th century. It is essential reading for understanding the local aesthetic codes that define a Buenos Aires production.</w:t>
      </w:r>
    </w:p>
    <w:p>
      <w:pPr>
        <w:pStyle w:val="BodyText"/>
      </w:pPr>
      <w:r>
        <w:t xml:space="preserve"> </w:t>
      </w:r>
      <w:r>
        <w:t xml:space="preserve">Mollo, Pablo.</w:t>
      </w:r>
      <w:r>
        <w:t xml:space="preserve"> </w:t>
      </w:r>
      <w:r>
        <w:rPr>
          <w:iCs/>
          <w:i/>
        </w:rPr>
        <w:t xml:space="preserve">El cine argentino: De la dictadura a la democracia</w:t>
      </w:r>
      <w:r>
        <w:t xml:space="preserve">. Buenos Aires: Manantial, 2010.</w:t>
      </w:r>
      <w:r>
        <w:t xml:space="preserve"> </w:t>
      </w:r>
    </w:p>
    <w:p>
      <w:pPr>
        <w:pStyle w:val="BodyText"/>
      </w:pPr>
      <w:r>
        <w:t xml:space="preserve">Mollo’s work focuses on the critical period of the military dictatorship (1976–1983) and the subsequent return to democracy. This text is crucial for analyzing the role of the film director as a political actor. It examines how directors in Buenos Aires utilized allegory, metaphor, and censorship evasion to tell stories when direct speech was dangerous. The book provides deep insight into the "New Argentine Cinema" that emerged in the 1980s and 90s, highlighting how the director's role shifted from state-sponsored propaganda to a vehicle for social critique and memory. It is a key resource for understanding the socio-political weight carried by the director in this region.</w:t>
      </w:r>
    </w:p>
    <w:p>
      <w:pPr>
        <w:pStyle w:val="BodyText"/>
      </w:pPr>
      <w:r>
        <w:t xml:space="preserve"> </w:t>
      </w:r>
      <w:r>
        <w:t xml:space="preserve">Semán, Pablo.</w:t>
      </w:r>
      <w:r>
        <w:t xml:space="preserve"> </w:t>
      </w:r>
      <w:r>
        <w:rPr>
          <w:iCs/>
          <w:i/>
        </w:rPr>
        <w:t xml:space="preserve">El cine de la memoria: La representación del pasado reciente en el cine argentino</w:t>
      </w:r>
      <w:r>
        <w:t xml:space="preserve">. Buenos Aires: Prometeo Libros, 2012.</w:t>
      </w:r>
      <w:r>
        <w:t xml:space="preserve"> </w:t>
      </w:r>
    </w:p>
    <w:p>
      <w:pPr>
        <w:pStyle w:val="BodyText"/>
      </w:pPr>
      <w:r>
        <w:t xml:space="preserve">This text explores the relationship between memory, trauma, and the director's gaze. Semán analyzes how contemporary directors in Buenos Aires, such as Lucrecia Martel and Lisandro Alonso, approach the representation of the past. The book argues that the modern Argentine director is tasked with reconstructing a fragmented national identity. For a filmmaker working in Buenos Aires today, this bibliography entry offers a theoretical framework for understanding how to direct scenes that resonate with the collective memory of the city's population. It bridges the gap between academic film theory and the practical realities of storytelling in Argentina.</w:t>
      </w:r>
    </w:p>
    <w:p>
      <w:pPr>
        <w:pStyle w:val="BodyText"/>
      </w:pPr>
      <w:r>
        <w:t xml:space="preserve"> </w:t>
      </w:r>
      <w:r>
        <w:t xml:space="preserve">Lazzarini, Jorge.</w:t>
      </w:r>
      <w:r>
        <w:t xml:space="preserve"> </w:t>
      </w:r>
      <w:r>
        <w:rPr>
          <w:iCs/>
          <w:i/>
        </w:rPr>
        <w:t xml:space="preserve">El cine de Lucrecia Martel</w:t>
      </w:r>
      <w:r>
        <w:t xml:space="preserve">. Buenos Aires: Editorial Manantial, 2015.</w:t>
      </w:r>
      <w:r>
        <w:t xml:space="preserve"> </w:t>
      </w:r>
    </w:p>
    <w:p>
      <w:pPr>
        <w:pStyle w:val="BodyText"/>
      </w:pPr>
      <w:r>
        <w:t xml:space="preserve">While focused on a single auteur, this monograph is essential for understanding the contemporary direction style that has put Buenos Aires and the Argentine interior on the global map. Lazzarini dissects Martel’s use of sound, framing, and ambiguity. For an aspiring director in Buenos Aires, this book serves as a masterclass in how to create atmosphere and tension without relying on traditional narrative structures. It highlights a distinctly Argentine approach to direction—one that is sensory, intimate, and often uncomfortable. It demonstrates how a director can use the specific geography and social dynamics of Argentina to create universal cinema.</w:t>
      </w:r>
    </w:p>
    <w:p>
      <w:pPr>
        <w:pStyle w:val="BodyText"/>
      </w:pPr>
      <w:r>
        <w:t xml:space="preserve"> </w:t>
      </w:r>
      <w:r>
        <w:t xml:space="preserve">Guber, Rosana.</w:t>
      </w:r>
      <w:r>
        <w:t xml:space="preserve"> </w:t>
      </w:r>
      <w:r>
        <w:rPr>
          <w:iCs/>
          <w:i/>
        </w:rPr>
        <w:t xml:space="preserve">La mirada local: Cine y ciudad en Buenos Aires</w:t>
      </w:r>
      <w:r>
        <w:t xml:space="preserve">. Buenos Aires: Fondo de Cultura Económica, 2018.</w:t>
      </w:r>
      <w:r>
        <w:t xml:space="preserve"> </w:t>
      </w:r>
    </w:p>
    <w:p>
      <w:pPr>
        <w:pStyle w:val="BodyText"/>
      </w:pPr>
      <w:r>
        <w:t xml:space="preserve">This sociological study examines how Buenos Aires is portrayed on screen and how the city itself influences the director’s choices. Guber argues that the director in Buenos Aires is in a constant dialogue with the urban landscape. The book analyzes the use of specific neighborhoods, from the bohemian streets of San Telmo to the modern avenues of Palermo, as active characters in films. For a director planning a shoot in the city, this text provides a critical understanding of the semiotics of the location. It explains how the visual identity of Buenos Aires is constructed and how directors can manipulate these expectations to tell more authentic stories.</w:t>
      </w:r>
    </w:p>
    <w:p>
      <w:pPr>
        <w:pStyle w:val="BodyText"/>
      </w:pPr>
      <w:r>
        <w:t xml:space="preserve"> </w:t>
      </w:r>
      <w:r>
        <w:t xml:space="preserve">INCAA.</w:t>
      </w:r>
      <w:r>
        <w:t xml:space="preserve"> </w:t>
      </w:r>
      <w:r>
        <w:rPr>
          <w:iCs/>
          <w:i/>
        </w:rPr>
        <w:t xml:space="preserve">Guía de producción cinematográfica en Argentina</w:t>
      </w:r>
      <w:r>
        <w:t xml:space="preserve">. Buenos Aires: Instituto Nacional de Cine y Artes Audiovisuales, 2020.</w:t>
      </w:r>
      <w:r>
        <w:t xml:space="preserve"> </w:t>
      </w:r>
    </w:p>
    <w:p>
      <w:pPr>
        <w:pStyle w:val="BodyText"/>
      </w:pPr>
      <w:r>
        <w:t xml:space="preserve">Moving from theory to practice, this official guide published by the National Institute of Cinema and Audiovisual Arts (INCAA) is indispensable for any film director working in Buenos Aires. It outlines the legal, financial, and logistical frameworks for filmmaking in the country. It details tax incentives, funding opportunities, and labor regulations specific to the Argentine film industry. For a director, understanding these bureaucratic structures is as important as understanding camera angles. This document ensures that the creative vision can be realized within the practical constraints and opportunities provided by the Argentine state.</w:t>
      </w:r>
    </w:p>
    <w:p>
      <w:pPr>
        <w:pStyle w:val="BodyText"/>
      </w:pPr>
      <w:r>
        <w:t xml:space="preserve"> </w:t>
      </w:r>
      <w:r>
        <w:t xml:space="preserve">Fernández, Juan Pablo.</w:t>
      </w:r>
      <w:r>
        <w:t xml:space="preserve"> </w:t>
      </w:r>
      <w:r>
        <w:rPr>
          <w:iCs/>
          <w:i/>
        </w:rPr>
        <w:t xml:space="preserve">Directores argentinos contemporáneos: Entre lo local y lo global</w:t>
      </w:r>
      <w:r>
        <w:t xml:space="preserve">. Buenos Aires: Editorial Paidós, 2019.</w:t>
      </w:r>
      <w:r>
        <w:t xml:space="preserve"> </w:t>
      </w:r>
    </w:p>
    <w:p>
      <w:pPr>
        <w:pStyle w:val="BodyText"/>
      </w:pPr>
      <w:r>
        <w:t xml:space="preserve">This collection of essays profiles the leading directors of the current generation in Buenos Aires. It explores the tension between creating cinema for a local Argentine audience and appealing to international festivals. The text discusses how directors like Damián Szifron and Gastón Duprat navigate this duality. For a director in Buenos Aires, this book offers case studies on how to maintain cultural authenticity while achieving global success. It provides a roadmap for the modern Argentine director who must balance local storytelling traditions with the demands of the global streaming and festival market.</w:t>
      </w:r>
    </w:p>
    <w:p>
      <w:pPr>
        <w:pStyle w:val="BodyText"/>
      </w:pPr>
      <w:r>
        <w:t xml:space="preserve">Compiled for educational and professional use in the context of Film Direction in Buenos Aires,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Buenos Aires</dc:title>
  <dc:creator/>
  <dc:language>en</dc:language>
  <cp:keywords/>
  <dcterms:created xsi:type="dcterms:W3CDTF">2026-08-07T02:18:17Z</dcterms:created>
  <dcterms:modified xsi:type="dcterms:W3CDTF">2026-08-07T02:18:17Z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