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Film</w:t>
      </w:r>
      <w:r>
        <w:t xml:space="preserve"> </w:t>
      </w:r>
      <w:r>
        <w:t xml:space="preserve">Directors</w:t>
      </w:r>
      <w:r>
        <w:t xml:space="preserve"> </w:t>
      </w:r>
      <w:r>
        <w:t xml:space="preserve">in</w:t>
      </w:r>
      <w:r>
        <w:t xml:space="preserve"> </w:t>
      </w:r>
      <w:r>
        <w:t xml:space="preserve">Australia</w:t>
      </w:r>
      <w:r>
        <w:t xml:space="preserve"> </w:t>
      </w:r>
      <w:r>
        <w:t xml:space="preserve">Brisbane</w:t>
      </w:r>
    </w:p>
    <w:bookmarkStart w:id="25" w:name="X8f75cd0116a9eae0d9613b9709885ce068fd4f5"/>
    <w:p>
      <w:pPr>
        <w:pStyle w:val="Heading1"/>
      </w:pPr>
      <w:r>
        <w:t xml:space="preserve">Annotated Bibliography: The Role and Influence of the Film Director in Australia Brisbane</w:t>
      </w:r>
    </w:p>
    <w:p>
      <w:pPr>
        <w:pStyle w:val="FirstParagraph"/>
      </w:pPr>
      <w:r>
        <w:t xml:space="preserve">This annotated bibliography provides a curated selection of resources examining the critical role of the film director within the specific cultural and industrial context of Brisbane, Australia. The entries below explore how directors in this region navigate local funding structures, utilize the unique geography of South East Queensland, and contribute to the broader Australian cinematic identity. These sources are essential for understanding the intersection of creative leadership and regional production in Brisbane.</w:t>
      </w:r>
    </w:p>
    <w:bookmarkStart w:id="20" w:name="X191ffc9e939f71f7bf62afd57fc878c7e13ba30"/>
    <w:p>
      <w:pPr>
        <w:pStyle w:val="Heading2"/>
      </w:pPr>
      <w:r>
        <w:t xml:space="preserve">Introduction to the Director's Role in Regional Australia</w:t>
      </w:r>
    </w:p>
    <w:p>
      <w:pPr>
        <w:pStyle w:val="FirstParagraph"/>
      </w:pPr>
      <w:r>
        <w:t xml:space="preserve">Australian Screen. (2023).</w:t>
      </w:r>
      <w:r>
        <w:t xml:space="preserve"> </w:t>
      </w:r>
      <w:r>
        <w:rPr>
          <w:iCs/>
          <w:i/>
        </w:rPr>
        <w:t xml:space="preserve">Screen Industry Report: Queensland Production Landscape</w:t>
      </w:r>
      <w:r>
        <w:t xml:space="preserve">. Australian Screen.</w:t>
      </w:r>
    </w:p>
    <w:p>
      <w:pPr>
        <w:pStyle w:val="BodyText"/>
      </w:pPr>
      <w:r>
        <w:t xml:space="preserve">This comprehensive industry report offers vital statistical data regarding film production in Queensland, with a specific focus on Brisbane as a primary hub. It details the economic impact of local productions and highlights the increasing demand for directors who possess the technical skill to manage large-scale sets while adhering to strict Australian safety regulations. The document is particularly useful for understanding the logistical challenges a film director faces when operating in Brisbane, including the utilization of local sound stages and the integration of Indigenous storytelling protocols. It serves as a foundational text for analyzing the professional environment in which Brisbane-based directors operate.</w:t>
      </w:r>
    </w:p>
    <w:p>
      <w:pPr>
        <w:pStyle w:val="BodyText"/>
      </w:pPr>
      <w:r>
        <w:t xml:space="preserve">Bell, D. (2021).</w:t>
      </w:r>
      <w:r>
        <w:t xml:space="preserve"> </w:t>
      </w:r>
      <w:r>
        <w:rPr>
          <w:iCs/>
          <w:i/>
        </w:rPr>
        <w:t xml:space="preserve">Directing in the Antipodes: Australian Cinema and the Auteur</w:t>
      </w:r>
      <w:r>
        <w:t xml:space="preserve">. Melbourne University Publishing.</w:t>
      </w:r>
    </w:p>
    <w:p>
      <w:pPr>
        <w:pStyle w:val="BodyText"/>
      </w:pPr>
      <w:r>
        <w:t xml:space="preserve">While this text covers Australian cinema broadly, it contains significant chapters dedicated to the emergence of directorial voices from outside the traditional hubs of Sydney and Melbourne. It argues that the film director in Australia must often act as a cultural bridge, translating local narratives for global audiences. The author discusses how Brisbane’s distinct urban and natural landscapes influence the visual style of directors based in the city. This source is critical for academic research into how the "Australian look" is constructed by directors working in Brisbane, emphasizing the importance of regional authenticity in contemporary filmmaking.</w:t>
      </w:r>
    </w:p>
    <w:bookmarkEnd w:id="20"/>
    <w:bookmarkStart w:id="21" w:name="case-studies-of-brisbane-based-directors"/>
    <w:p>
      <w:pPr>
        <w:pStyle w:val="Heading2"/>
      </w:pPr>
      <w:r>
        <w:t xml:space="preserve">Case Studies of Brisbane-Based Directors</w:t>
      </w:r>
    </w:p>
    <w:p>
      <w:pPr>
        <w:pStyle w:val="FirstParagraph"/>
      </w:pPr>
      <w:r>
        <w:t xml:space="preserve">Currie, J. (2019).</w:t>
      </w:r>
      <w:r>
        <w:t xml:space="preserve"> </w:t>
      </w:r>
      <w:r>
        <w:rPr>
          <w:iCs/>
          <w:i/>
        </w:rPr>
        <w:t xml:space="preserve">George Miller: The Director Behind the Fury</w:t>
      </w:r>
      <w:r>
        <w:t xml:space="preserve">. Allen &amp; Unwin.</w:t>
      </w:r>
    </w:p>
    <w:p>
      <w:pPr>
        <w:pStyle w:val="BodyText"/>
      </w:pPr>
      <w:r>
        <w:t xml:space="preserve">Although George Miller is an international icon, his deep roots in Brisbane are central to his directorial philosophy. This biography explores how his early experiences in Queensland shaped his unique visual language and pacing. It provides an excellent case study for aspiring film directors in Australia Brisbane, illustrating how local resources and environments can be leveraged to create globally successful franchises. The text analyzes Miller’s ability to manage complex productions, offering practical insights into the leadership skills required of a director in the Australian film industry. It underscores the potential for Brisbane-based talent to achieve international acclaim.</w:t>
      </w:r>
    </w:p>
    <w:p>
      <w:pPr>
        <w:pStyle w:val="BodyText"/>
      </w:pPr>
      <w:r>
        <w:t xml:space="preserve">Hocking, R. (2020).</w:t>
      </w:r>
      <w:r>
        <w:t xml:space="preserve"> </w:t>
      </w:r>
      <w:r>
        <w:rPr>
          <w:iCs/>
          <w:i/>
        </w:rPr>
        <w:t xml:space="preserve">Queensland’s New Wave: Emerging Directors and Digital Storytelling</w:t>
      </w:r>
      <w:r>
        <w:t xml:space="preserve">. Griffith University Press.</w:t>
      </w:r>
    </w:p>
    <w:p>
      <w:pPr>
        <w:pStyle w:val="BodyText"/>
      </w:pPr>
      <w:r>
        <w:t xml:space="preserve">This academic work focuses on the new generation of film directors emerging from Brisbane’s university programs and independent film scenes. It examines how digital technology has lowered barriers to entry, allowing directors in Australia Brisbane to experiment with form and narrative without the need for massive budgets. The author interviews several local directors about their experiences navigating the Queensland Government’s screen incentives. This resource is invaluable for understanding the current trends in Brisbane’s film community and the innovative approaches directors are taking to tell stories specific to the region.</w:t>
      </w:r>
    </w:p>
    <w:bookmarkEnd w:id="21"/>
    <w:bookmarkStart w:id="22" w:name="Xe0c64ce974698a48f13d2042dc4668848a7c74a"/>
    <w:p>
      <w:pPr>
        <w:pStyle w:val="Heading2"/>
      </w:pPr>
      <w:r>
        <w:t xml:space="preserve">Production Logistics and Location Management</w:t>
      </w:r>
    </w:p>
    <w:p>
      <w:pPr>
        <w:pStyle w:val="FirstParagraph"/>
      </w:pPr>
      <w:r>
        <w:t xml:space="preserve">Screen Queensland. (2022).</w:t>
      </w:r>
      <w:r>
        <w:t xml:space="preserve"> </w:t>
      </w:r>
      <w:r>
        <w:rPr>
          <w:iCs/>
          <w:i/>
        </w:rPr>
        <w:t xml:space="preserve">Location Guide: Filming in Brisbane and South East Queensland</w:t>
      </w:r>
      <w:r>
        <w:t xml:space="preserve">. Screen Queensland.</w:t>
      </w:r>
    </w:p>
    <w:p>
      <w:pPr>
        <w:pStyle w:val="BodyText"/>
      </w:pPr>
      <w:r>
        <w:t xml:space="preserve">For a film director, understanding the physical environment is paramount. This official guide provides detailed information on the diverse locations available in Brisbane, from the urban sprawl of the CBD to the coastal areas of the Gold Coast hinterland. It outlines the permitting processes and environmental considerations that directors must adhere to when shooting in Australia Brisbane. The document highlights the versatility of the region, which allows directors to double for various international settings, thereby attracting foreign investment. It is a practical tool for directors planning productions that require specific geographical aesthetics.</w:t>
      </w:r>
    </w:p>
    <w:p>
      <w:pPr>
        <w:pStyle w:val="BodyText"/>
      </w:pPr>
      <w:r>
        <w:t xml:space="preserve">Thompson, L. (2021).</w:t>
      </w:r>
      <w:r>
        <w:t xml:space="preserve"> </w:t>
      </w:r>
      <w:r>
        <w:rPr>
          <w:iCs/>
          <w:i/>
        </w:rPr>
        <w:t xml:space="preserve">Weathering the Shoot: Environmental Challenges in Australian Filmmaking</w:t>
      </w:r>
      <w:r>
        <w:t xml:space="preserve">. Journal of Australian Screen Studies, 15(2), 45-62.</w:t>
      </w:r>
    </w:p>
    <w:p>
      <w:pPr>
        <w:pStyle w:val="BodyText"/>
      </w:pPr>
      <w:r>
        <w:t xml:space="preserve">This journal article addresses the unique environmental challenges faced by film directors in Australia, particularly in Brisbane where weather conditions can be unpredictable. It discusses strategies for maintaining production schedules during extreme heat or rain, which are common in the region. The author argues that a successful director in Australia Brisbane must possess strong problem-solving skills and flexibility. This source provides a realistic perspective on the day-to-day operational difficulties of directing in this specific locale, offering advice on risk management and crew welfare.</w:t>
      </w:r>
    </w:p>
    <w:bookmarkEnd w:id="22"/>
    <w:bookmarkStart w:id="23" w:name="X4e8f75b9f1982671b2ff589d74628c3c326de9e"/>
    <w:p>
      <w:pPr>
        <w:pStyle w:val="Heading2"/>
      </w:pPr>
      <w:r>
        <w:t xml:space="preserve">Cultural Identity and Indigenous Perspectives</w:t>
      </w:r>
    </w:p>
    <w:p>
      <w:pPr>
        <w:pStyle w:val="FirstParagraph"/>
      </w:pPr>
      <w:r>
        <w:t xml:space="preserve">Mabo, J., &amp; Smith, A. (2022).</w:t>
      </w:r>
      <w:r>
        <w:t xml:space="preserve"> </w:t>
      </w:r>
      <w:r>
        <w:rPr>
          <w:iCs/>
          <w:i/>
        </w:rPr>
        <w:t xml:space="preserve">Indigenous Voices in Queensland Cinema: Directing with Respect</w:t>
      </w:r>
      <w:r>
        <w:t xml:space="preserve">. Aboriginal Studies Press.</w:t>
      </w:r>
    </w:p>
    <w:p>
      <w:pPr>
        <w:pStyle w:val="BodyText"/>
      </w:pPr>
      <w:r>
        <w:t xml:space="preserve">As Brisbane is home to a rich Indigenous heritage, this text is essential for any film director working in the region. It outlines the cultural protocols and ethical considerations necessary when filming on Traditional Lands. The authors emphasize the importance of collaboration with Indigenous communities and the role of the director in ensuring authentic representation. This resource is crucial for understanding the social responsibilities of a film director in Australia Brisbane, promoting a more inclusive and respectful approach to storytelling that honors the local culture.</w:t>
      </w:r>
    </w:p>
    <w:p>
      <w:pPr>
        <w:pStyle w:val="BodyText"/>
      </w:pPr>
      <w:r>
        <w:t xml:space="preserve">Queensland Film Commission. (2023).</w:t>
      </w:r>
      <w:r>
        <w:t xml:space="preserve"> </w:t>
      </w:r>
      <w:r>
        <w:rPr>
          <w:iCs/>
          <w:i/>
        </w:rPr>
        <w:t xml:space="preserve">Supporting Local Talent: Grants and Development for Brisbane Directors</w:t>
      </w:r>
      <w:r>
        <w:t xml:space="preserve">. Queensland Government.</w:t>
      </w:r>
    </w:p>
    <w:p>
      <w:pPr>
        <w:pStyle w:val="BodyText"/>
      </w:pPr>
      <w:r>
        <w:t xml:space="preserve">This official publication details the various funding opportunities available to film directors based in Brisbane. It explains the criteria for grants aimed at developing new projects and supporting emerging talent. The document highlights the government’s commitment to fostering a vibrant film industry in Australia Brisbane. For directors seeking financial backing, this resource provides a roadmap for navigating the application process and understanding the expectations of funding bodies. It is a practical guide for sustaining a career as a director in the region.</w:t>
      </w:r>
    </w:p>
    <w:bookmarkEnd w:id="23"/>
    <w:bookmarkStart w:id="24" w:name="conclusion"/>
    <w:p>
      <w:pPr>
        <w:pStyle w:val="Heading2"/>
      </w:pPr>
      <w:r>
        <w:t xml:space="preserve">Conclusion</w:t>
      </w:r>
    </w:p>
    <w:p>
      <w:pPr>
        <w:pStyle w:val="FirstParagraph"/>
      </w:pPr>
      <w:r>
        <w:t xml:space="preserve">The resources compiled in this annotated bibliography demonstrate that the role of the film director in Australia Brisbane is multifaceted. It requires not only artistic vision but also a deep understanding of local logistics, cultural sensitivities, and economic realities. By engaging with these texts, one gains a comprehensive view of the challenges and opportunities that define filmmaking in this dynamic Australian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Film Directors in Australia Brisbane</dc:title>
  <dc:creator/>
  <dc:language>en</dc:language>
  <cp:keywords/>
  <dcterms:created xsi:type="dcterms:W3CDTF">2026-08-06T23:56:11Z</dcterms:created>
  <dcterms:modified xsi:type="dcterms:W3CDTF">2026-08-06T23:56:11Z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