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Australia</w:t>
      </w:r>
      <w:r>
        <w:t xml:space="preserve"> </w:t>
      </w:r>
      <w:r>
        <w:t xml:space="preserve">Melbourne</w:t>
      </w:r>
    </w:p>
    <w:bookmarkStart w:id="20" w:name="Xf1eb771517b6681094f90b407c8f5dc4274686a"/>
    <w:p>
      <w:pPr>
        <w:pStyle w:val="Heading1"/>
      </w:pPr>
      <w:r>
        <w:t xml:space="preserve">Annotated Bibliography: The Film Director in Australia Melbourne</w:t>
      </w:r>
    </w:p>
    <w:p>
      <w:pPr>
        <w:pStyle w:val="FirstParagraph"/>
      </w:pPr>
      <w:r>
        <w:t xml:space="preserve">This annotated bibliography serves as a curated resource for researchers, students, and industry professionals examining the role of the</w:t>
      </w:r>
      <w:r>
        <w:t xml:space="preserve"> </w:t>
      </w:r>
      <w:r>
        <w:t xml:space="preserve">Film Director</w:t>
      </w:r>
      <w:r>
        <w:t xml:space="preserve"> </w:t>
      </w:r>
      <w:r>
        <w:t xml:space="preserve">within the specific cultural and industrial context of</w:t>
      </w:r>
      <w:r>
        <w:t xml:space="preserve"> </w:t>
      </w:r>
      <w:r>
        <w:t xml:space="preserve">Australia Melbourne</w:t>
      </w:r>
      <w:r>
        <w:t xml:space="preserve">. Melbourne is widely recognized as the creative capital of Australia, hosting the Melbourne International Film Festival (MIFF) and serving as a primary production hub. The following entries explore the intersection of auteur theory, local production practices, and the unique narrative voice of directors working in this region.</w:t>
      </w:r>
    </w:p>
    <w:p>
      <w:pPr>
        <w:pStyle w:val="BodyText"/>
      </w:pPr>
      <w:r>
        <w:t xml:space="preserve"> </w:t>
      </w:r>
      <w:r>
        <w:t xml:space="preserve">Bannister, M. (2019).</w:t>
      </w:r>
      <w:r>
        <w:t xml:space="preserve"> </w:t>
      </w:r>
      <w:r>
        <w:rPr>
          <w:iCs/>
          <w:i/>
        </w:rPr>
        <w:t xml:space="preserve">Directing in Australia: A Practical Guide for the Modern Filmmaker</w:t>
      </w:r>
      <w:r>
        <w:t xml:space="preserve">. Melbourne: Macmillan Education Australia.</w:t>
      </w:r>
      <w:r>
        <w:t xml:space="preserve"> </w:t>
      </w:r>
    </w:p>
    <w:p>
      <w:pPr>
        <w:pStyle w:val="BodyText"/>
      </w:pPr>
      <w:r>
        <w:t xml:space="preserve">This text is a foundational resource for understanding the technical and logistical realities of being a</w:t>
      </w:r>
      <w:r>
        <w:t xml:space="preserve"> </w:t>
      </w:r>
      <w:r>
        <w:t xml:space="preserve">Film Director</w:t>
      </w:r>
      <w:r>
        <w:t xml:space="preserve"> </w:t>
      </w:r>
      <w:r>
        <w:t xml:space="preserve">in the Australian market. Bannister, a veteran of the Melbourne film scene, provides a comprehensive breakdown of the pre-production, production, and post-production phases. The book is particularly valuable for its focus on the specific challenges of directing in</w:t>
      </w:r>
      <w:r>
        <w:t xml:space="preserve"> </w:t>
      </w:r>
      <w:r>
        <w:t xml:space="preserve">Australia Melbourne</w:t>
      </w:r>
      <w:r>
        <w:t xml:space="preserve">, including navigating local union regulations, securing funding through Screen Australia, and utilizing the city's diverse locations. It bridges the gap between theoretical direction and the practical demands of the Australian industry.</w:t>
      </w:r>
    </w:p>
    <w:p>
      <w:pPr>
        <w:pStyle w:val="BodyText"/>
      </w:pPr>
      <w:r>
        <w:t xml:space="preserve"> </w:t>
      </w:r>
      <w:r>
        <w:t xml:space="preserve">Collins, J. (2021). "The Melbourne Auteur: Identity and Place in Contemporary Australian Cinema."</w:t>
      </w:r>
      <w:r>
        <w:t xml:space="preserve"> </w:t>
      </w:r>
      <w:r>
        <w:rPr>
          <w:iCs/>
          <w:i/>
        </w:rPr>
        <w:t xml:space="preserve">Journal of Australian Screen Studies</w:t>
      </w:r>
      <w:r>
        <w:t xml:space="preserve">, 14(2), 45-62.</w:t>
      </w:r>
      <w:r>
        <w:t xml:space="preserve"> </w:t>
      </w:r>
    </w:p>
    <w:p>
      <w:pPr>
        <w:pStyle w:val="BodyText"/>
      </w:pPr>
      <w:r>
        <w:t xml:space="preserve">Collins argues that the geography and culture of</w:t>
      </w:r>
      <w:r>
        <w:t xml:space="preserve"> </w:t>
      </w:r>
      <w:r>
        <w:t xml:space="preserve">Australia Melbourne</w:t>
      </w:r>
      <w:r>
        <w:t xml:space="preserve"> </w:t>
      </w:r>
      <w:r>
        <w:t xml:space="preserve">significantly influence the stylistic choices of local</w:t>
      </w:r>
      <w:r>
        <w:t xml:space="preserve"> </w:t>
      </w:r>
      <w:r>
        <w:t xml:space="preserve">Film Director</w:t>
      </w:r>
      <w:r>
        <w:t xml:space="preserve"> </w:t>
      </w:r>
      <w:r>
        <w:t xml:space="preserve">figures. The article analyzes the works of prominent directors who have emerged from the city's independent film sector, suggesting that Melbourne's gritty urban landscape and multicultural demographics foster a distinct narrative voice. This source is essential for academic research into how location shapes the directorial vision, offering a critical lens on the "Melbourne look" in contemporary cinema.</w:t>
      </w:r>
    </w:p>
    <w:p>
      <w:pPr>
        <w:pStyle w:val="BodyText"/>
      </w:pPr>
      <w:r>
        <w:t xml:space="preserve"> </w:t>
      </w:r>
      <w:r>
        <w:t xml:space="preserve">Dargie, M. (2018).</w:t>
      </w:r>
      <w:r>
        <w:t xml:space="preserve"> </w:t>
      </w:r>
      <w:r>
        <w:rPr>
          <w:iCs/>
          <w:i/>
        </w:rPr>
        <w:t xml:space="preserve">Screen Australia: Policy, Practice, and the Director's Role</w:t>
      </w:r>
      <w:r>
        <w:t xml:space="preserve">. Sydney: University of New South Wales Press.</w:t>
      </w:r>
      <w:r>
        <w:t xml:space="preserve"> </w:t>
      </w:r>
    </w:p>
    <w:p>
      <w:pPr>
        <w:pStyle w:val="BodyText"/>
      </w:pPr>
      <w:r>
        <w:t xml:space="preserve">While not exclusively focused on Melbourne, this book is critical for any</w:t>
      </w:r>
      <w:r>
        <w:t xml:space="preserve"> </w:t>
      </w:r>
      <w:r>
        <w:t xml:space="preserve">Film Director</w:t>
      </w:r>
      <w:r>
        <w:t xml:space="preserve"> </w:t>
      </w:r>
      <w:r>
        <w:t xml:space="preserve">operating in</w:t>
      </w:r>
      <w:r>
        <w:t xml:space="preserve"> </w:t>
      </w:r>
      <w:r>
        <w:t xml:space="preserve">Australia Melbourne</w:t>
      </w:r>
      <w:r>
        <w:t xml:space="preserve"> </w:t>
      </w:r>
      <w:r>
        <w:t xml:space="preserve">due to the city's status as a major recipient of government funding. Dargie examines the relationship between state funding bodies and creative autonomy. The text details how directors must navigate the "cultural test" and other regulatory frameworks to secure financing. It provides a necessary economic context for understanding the constraints and opportunities facing directors in the Australian capital of film.</w:t>
      </w:r>
    </w:p>
    <w:p>
      <w:pPr>
        <w:pStyle w:val="BodyText"/>
      </w:pPr>
      <w:r>
        <w:t xml:space="preserve"> </w:t>
      </w:r>
      <w:r>
        <w:t xml:space="preserve">Fenton, R. (2020). "From MIFF to the Mainstream: The Launchpad Effect of Melbourne's Film Festival."</w:t>
      </w:r>
      <w:r>
        <w:t xml:space="preserve"> </w:t>
      </w:r>
      <w:r>
        <w:rPr>
          <w:iCs/>
          <w:i/>
        </w:rPr>
        <w:t xml:space="preserve">International Journal of Cultural Policy</w:t>
      </w:r>
      <w:r>
        <w:t xml:space="preserve">, 26(4), 512-529.</w:t>
      </w:r>
      <w:r>
        <w:t xml:space="preserve"> </w:t>
      </w:r>
    </w:p>
    <w:p>
      <w:pPr>
        <w:pStyle w:val="BodyText"/>
      </w:pPr>
      <w:r>
        <w:t xml:space="preserve">This article explores the symbiotic relationship between the Melbourne International Film Festival (MIFF) and the career trajectories of emerging</w:t>
      </w:r>
      <w:r>
        <w:t xml:space="preserve"> </w:t>
      </w:r>
      <w:r>
        <w:t xml:space="preserve">Film Director</w:t>
      </w:r>
      <w:r>
        <w:t xml:space="preserve"> </w:t>
      </w:r>
      <w:r>
        <w:t xml:space="preserve">talents. Fenton posits that MIFF serves as a crucial incubator for new voices in</w:t>
      </w:r>
      <w:r>
        <w:t xml:space="preserve"> </w:t>
      </w:r>
      <w:r>
        <w:t xml:space="preserve">Australia Melbourne</w:t>
      </w:r>
      <w:r>
        <w:t xml:space="preserve">, providing a platform that often leads to international distribution. The study includes case studies of directors who gained prominence after premiering their work in Melbourne, highlighting the city's role as a global gateway for Australian cinema.</w:t>
      </w:r>
    </w:p>
    <w:p>
      <w:pPr>
        <w:pStyle w:val="BodyText"/>
      </w:pPr>
      <w:r>
        <w:t xml:space="preserve"> </w:t>
      </w:r>
      <w:r>
        <w:t xml:space="preserve">Gibson, L. (2017).</w:t>
      </w:r>
      <w:r>
        <w:t xml:space="preserve"> </w:t>
      </w:r>
      <w:r>
        <w:rPr>
          <w:iCs/>
          <w:i/>
        </w:rPr>
        <w:t xml:space="preserve">Visual Storytelling in the Southern Hemisphere: Techniques for the Australian Director</w:t>
      </w:r>
      <w:r>
        <w:t xml:space="preserve">. Melbourne: Hardie Grant Books.</w:t>
      </w:r>
      <w:r>
        <w:t xml:space="preserve"> </w:t>
      </w:r>
    </w:p>
    <w:p>
      <w:pPr>
        <w:pStyle w:val="BodyText"/>
      </w:pPr>
      <w:r>
        <w:t xml:space="preserve">Gibson offers a technical analysis of visual language, tailored specifically for the</w:t>
      </w:r>
      <w:r>
        <w:t xml:space="preserve"> </w:t>
      </w:r>
      <w:r>
        <w:t xml:space="preserve">Film Director</w:t>
      </w:r>
      <w:r>
        <w:t xml:space="preserve"> </w:t>
      </w:r>
      <w:r>
        <w:t xml:space="preserve">working in the unique lighting and environmental conditions of</w:t>
      </w:r>
      <w:r>
        <w:t xml:space="preserve"> </w:t>
      </w:r>
      <w:r>
        <w:t xml:space="preserve">Australia Melbourne</w:t>
      </w:r>
      <w:r>
        <w:t xml:space="preserve">. The book covers cinematography, blocking, and set design, with a focus on how the city's architecture and weather patterns can be utilized to enhance narrative tension. It is a practical manual that combines artistic theory with the specific environmental realities of the region.</w:t>
      </w:r>
    </w:p>
    <w:p>
      <w:pPr>
        <w:pStyle w:val="BodyText"/>
      </w:pPr>
      <w:r>
        <w:t xml:space="preserve"> </w:t>
      </w:r>
      <w:r>
        <w:t xml:space="preserve">Hocking, S. (2022). "Multicultural Narratives: Directing Diversity in Melbourne."</w:t>
      </w:r>
      <w:r>
        <w:t xml:space="preserve"> </w:t>
      </w:r>
      <w:r>
        <w:rPr>
          <w:iCs/>
          <w:i/>
        </w:rPr>
        <w:t xml:space="preserve">Australian Journal of Media and Culture</w:t>
      </w:r>
      <w:r>
        <w:t xml:space="preserve">, 9(1), 112-130.</w:t>
      </w:r>
      <w:r>
        <w:t xml:space="preserve"> </w:t>
      </w:r>
    </w:p>
    <w:p>
      <w:pPr>
        <w:pStyle w:val="BodyText"/>
      </w:pPr>
      <w:r>
        <w:t xml:space="preserve">As one of the most multicultural cities in the world,</w:t>
      </w:r>
      <w:r>
        <w:t xml:space="preserve"> </w:t>
      </w:r>
      <w:r>
        <w:t xml:space="preserve">Australia Melbourne</w:t>
      </w:r>
      <w:r>
        <w:t xml:space="preserve"> </w:t>
      </w:r>
      <w:r>
        <w:t xml:space="preserve">presents unique challenges and opportunities for the</w:t>
      </w:r>
      <w:r>
        <w:t xml:space="preserve"> </w:t>
      </w:r>
      <w:r>
        <w:t xml:space="preserve">Film Director</w:t>
      </w:r>
      <w:r>
        <w:t xml:space="preserve">. Hocking's research focuses on the ethical and artistic considerations of directing diverse casts and telling stories from various cultural perspectives within the city. The article provides guidelines for authentic representation and collaboration, making it a vital resource for directors aiming to reflect the true demographic makeup of Melbourne in their work.</w:t>
      </w:r>
    </w:p>
    <w:p>
      <w:pPr>
        <w:pStyle w:val="BodyText"/>
      </w:pPr>
      <w:r>
        <w:t xml:space="preserve"> </w:t>
      </w:r>
      <w:r>
        <w:t xml:space="preserve">Kaur, P. (2019).</w:t>
      </w:r>
      <w:r>
        <w:t xml:space="preserve"> </w:t>
      </w:r>
      <w:r>
        <w:rPr>
          <w:iCs/>
          <w:i/>
        </w:rPr>
        <w:t xml:space="preserve">The Independent Spirit: Low-Budget Filmmaking in Melbourne</w:t>
      </w:r>
      <w:r>
        <w:t xml:space="preserve">. Brisbane: University of Queensland Press.</w:t>
      </w:r>
      <w:r>
        <w:t xml:space="preserve"> </w:t>
      </w:r>
    </w:p>
    <w:p>
      <w:pPr>
        <w:pStyle w:val="BodyText"/>
      </w:pPr>
      <w:r>
        <w:t xml:space="preserve">This book documents the rise of the independent film movement in</w:t>
      </w:r>
      <w:r>
        <w:t xml:space="preserve"> </w:t>
      </w:r>
      <w:r>
        <w:t xml:space="preserve">Australia Melbourne</w:t>
      </w:r>
      <w:r>
        <w:t xml:space="preserve">, focusing on the resourcefulness required of the modern</w:t>
      </w:r>
      <w:r>
        <w:t xml:space="preserve"> </w:t>
      </w:r>
      <w:r>
        <w:t xml:space="preserve">Film Director</w:t>
      </w:r>
      <w:r>
        <w:t xml:space="preserve">. Kaur interviews numerous directors who have produced critically acclaimed films with minimal budgets, utilizing Melbourne's vibrant street culture and community networks. The text is an inspiring and practical guide for aspiring directors, offering strategies for overcoming financial limitations while maintaining artistic integrity in a competitive market.</w:t>
      </w:r>
    </w:p>
    <w:p>
      <w:pPr>
        <w:pStyle w:val="BodyText"/>
      </w:pPr>
      <w:r>
        <w:t xml:space="preserve"> </w:t>
      </w:r>
      <w:r>
        <w:t xml:space="preserve">O'Brien, T. (2023). "The Future of Film in Victoria: Industry Trends and Directorial Adaptation."</w:t>
      </w:r>
      <w:r>
        <w:t xml:space="preserve"> </w:t>
      </w:r>
      <w:r>
        <w:rPr>
          <w:iCs/>
          <w:i/>
        </w:rPr>
        <w:t xml:space="preserve">VicScreen Industry Report</w:t>
      </w:r>
      <w:r>
        <w:t xml:space="preserve">. Melbourne: VicScreen.</w:t>
      </w:r>
      <w:r>
        <w:t xml:space="preserve"> </w:t>
      </w:r>
    </w:p>
    <w:p>
      <w:pPr>
        <w:pStyle w:val="BodyText"/>
      </w:pPr>
      <w:r>
        <w:t xml:space="preserve">This recent industry report provides a data-driven overview of the current state of film production in</w:t>
      </w:r>
      <w:r>
        <w:t xml:space="preserve"> </w:t>
      </w:r>
      <w:r>
        <w:t xml:space="preserve">Australia Melbourne</w:t>
      </w:r>
      <w:r>
        <w:t xml:space="preserve">. O'Brien analyzes trends in streaming services, co-productions, and technological advancements, offering insights into how the</w:t>
      </w:r>
      <w:r>
        <w:t xml:space="preserve"> </w:t>
      </w:r>
      <w:r>
        <w:t xml:space="preserve">Film Director</w:t>
      </w:r>
      <w:r>
        <w:t xml:space="preserve"> </w:t>
      </w:r>
      <w:r>
        <w:t xml:space="preserve">must adapt to remain relevant. The report highlights the growing importance of digital distribution and the evolving role of the director as a brand manager. It is an essential read for professionals seeking to understand the future landscape of the Melbourne film industry.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Film Director in Australia Melbourne</dc:title>
  <dc:creator/>
  <dc:language>en</dc:language>
  <cp:keywords/>
  <dcterms:created xsi:type="dcterms:W3CDTF">2026-08-07T05:52:20Z</dcterms:created>
  <dcterms:modified xsi:type="dcterms:W3CDTF">2026-08-07T05:52:20Z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