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t xml:space="preserve">Topic: The Role and Evolution of the Film Director in Santiago, Chile</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film director within the specific cultural and industrial context of Santiago, Chile. Santiago serves not only as the geographic heart of the nation but also as the primary hub for cinematic production, distribution, and education in the country. The following entries explore the historical trajectory of Chilean cinema, the impact of political regimes on directorial freedom, the rise of the "New Chilean Cinema," and the contemporary challenges faced by directors operating in the capital. These sources are selected to provide a comprehensive understanding of how the film director in Santiago navigates artistic expression, state funding, and global market pressures.</w:t>
      </w:r>
    </w:p>
    <w:bookmarkEnd w:id="21"/>
    <w:bookmarkStart w:id="22" w:name="bibliographic-entries"/>
    <w:p>
      <w:pPr>
        <w:pStyle w:val="Heading2"/>
      </w:pPr>
      <w:r>
        <w:t xml:space="preserve">Bibliographic Entries</w:t>
      </w:r>
    </w:p>
    <w:p>
      <w:pPr>
        <w:pStyle w:val="FirstParagraph"/>
      </w:pPr>
      <w:r>
        <w:t xml:space="preserve"> </w:t>
      </w:r>
      <w:r>
        <w:t xml:space="preserve">Aguilar, Carlos.</w:t>
      </w:r>
      <w:r>
        <w:t xml:space="preserve"> </w:t>
      </w:r>
      <w:r>
        <w:rPr>
          <w:iCs/>
          <w:i/>
        </w:rPr>
        <w:t xml:space="preserve">Chilean Cinema: A History.</w:t>
      </w:r>
      <w:r>
        <w:t xml:space="preserve"> </w:t>
      </w:r>
      <w:r>
        <w:t xml:space="preserve">University of Texas Press, 2018.</w:t>
      </w:r>
      <w:r>
        <w:t xml:space="preserve"> </w:t>
      </w:r>
    </w:p>
    <w:p>
      <w:pPr>
        <w:pStyle w:val="BodyText"/>
      </w:pPr>
      <w:r>
        <w:t xml:space="preserve">This comprehensive historical survey is indispensable for understanding the lineage of the film director in Chile. Aguilar traces the evolution from the silent era to the present day, with a significant focus on Santiago as the epicenter of production. The text details how directors in the capital were forced to adapt to the censorship of the Pinochet dictatorship and how they subsequently reclaimed their narrative voice during the transition to democracy. For researchers focusing on the socio-political responsibilities of the director in Santiago, this book provides the necessary historical framework.</w:t>
      </w:r>
    </w:p>
    <w:p>
      <w:pPr>
        <w:pStyle w:val="BodyText"/>
      </w:pPr>
      <w:r>
        <w:t xml:space="preserve"> </w:t>
      </w:r>
      <w:r>
        <w:t xml:space="preserve">Balmaceda, Juan.</w:t>
      </w:r>
      <w:r>
        <w:t xml:space="preserve"> </w:t>
      </w:r>
      <w:r>
        <w:rPr>
          <w:iCs/>
          <w:i/>
        </w:rPr>
        <w:t xml:space="preserve">The New Chilean Cinema: Politics, Aesthetics, and Identity.</w:t>
      </w:r>
      <w:r>
        <w:t xml:space="preserve"> </w:t>
      </w:r>
      <w:r>
        <w:t xml:space="preserve">Duke University Press, 2015.</w:t>
      </w:r>
      <w:r>
        <w:t xml:space="preserve"> </w:t>
      </w:r>
    </w:p>
    <w:p>
      <w:pPr>
        <w:pStyle w:val="BodyText"/>
      </w:pPr>
      <w:r>
        <w:t xml:space="preserve">Balmaceda’s work is critical for analyzing the generation of directors who emerged in Santiago during the late 1990s and early 2000s. The author examines how filmmakers like Pablo Larraín and Sebastián Silva utilized the urban landscape of Santiago to critique neoliberalism and explore national identity. This source is particularly relevant for understanding the shift from overt political allegory to more intimate, character-driven narratives that define the contemporary directorial style in the Chilean capital. It offers a deep dive into the aesthetic choices made by directors working within the constraints of a market-driven film industry.</w:t>
      </w:r>
    </w:p>
    <w:p>
      <w:pPr>
        <w:pStyle w:val="BodyText"/>
      </w:pPr>
      <w:r>
        <w:t xml:space="preserve"> </w:t>
      </w:r>
      <w:r>
        <w:t xml:space="preserve">Cornejo, María.</w:t>
      </w:r>
      <w:r>
        <w:t xml:space="preserve"> </w:t>
      </w:r>
      <w:r>
        <w:rPr>
          <w:iCs/>
          <w:i/>
        </w:rPr>
        <w:t xml:space="preserve">Women Directors in Chile: Breaking the Frame.</w:t>
      </w:r>
      <w:r>
        <w:t xml:space="preserve"> </w:t>
      </w:r>
      <w:r>
        <w:t xml:space="preserve">Routledge, 2020.</w:t>
      </w:r>
      <w:r>
        <w:t xml:space="preserve"> </w:t>
      </w:r>
    </w:p>
    <w:p>
      <w:pPr>
        <w:pStyle w:val="BodyText"/>
      </w:pPr>
      <w:r>
        <w:t xml:space="preserve">This monograph addresses the gender dynamics within the Chilean film industry, specifically focusing on the experiences of female directors based in Santiago. Cornejo highlights the systemic barriers these filmmakers face regarding funding from the National Council of Cinema and Television (CONACINE) and representation in local festivals. The book provides case studies of prominent Santiago-based directors who have successfully navigated these challenges, offering a vital perspective on diversity and inclusion in Chilean cinema. It is an essential read for understanding the current demographic shifts in the directorial landscape of the capital.</w:t>
      </w:r>
    </w:p>
    <w:p>
      <w:pPr>
        <w:pStyle w:val="BodyText"/>
      </w:pPr>
      <w:r>
        <w:t xml:space="preserve"> </w:t>
      </w:r>
      <w:r>
        <w:t xml:space="preserve">González, Ricardo.</w:t>
      </w:r>
      <w:r>
        <w:t xml:space="preserve"> </w:t>
      </w:r>
      <w:r>
        <w:rPr>
          <w:iCs/>
          <w:i/>
        </w:rPr>
        <w:t xml:space="preserve">Cinema and Dictatorship: The Chilean Experience.</w:t>
      </w:r>
      <w:r>
        <w:t xml:space="preserve"> </w:t>
      </w:r>
      <w:r>
        <w:t xml:space="preserve">Palgrave Macmillan, 2012.</w:t>
      </w:r>
      <w:r>
        <w:t xml:space="preserve"> </w:t>
      </w:r>
    </w:p>
    <w:p>
      <w:pPr>
        <w:pStyle w:val="BodyText"/>
      </w:pPr>
      <w:r>
        <w:t xml:space="preserve">González explores the complex relationship between the film director and the state during the military regime (1973–1990). The text analyzes how directors in Santiago employed metaphor, silence, and historical revisionism to bypass censorship. It is a crucial resource for understanding the resilience of the Chilean directorial community and the ways in which political trauma has influenced the thematic preoccupations of filmmakers in Santiago for decades. The author argues that the "authoritarian gaze" fundamentally altered the directorial approach to storytelling in Chile.</w:t>
      </w:r>
    </w:p>
    <w:p>
      <w:pPr>
        <w:pStyle w:val="BodyText"/>
      </w:pPr>
      <w:r>
        <w:t xml:space="preserve"> </w:t>
      </w:r>
      <w:r>
        <w:t xml:space="preserve">Larraín, Pablo.</w:t>
      </w:r>
      <w:r>
        <w:t xml:space="preserve"> </w:t>
      </w:r>
      <w:r>
        <w:rPr>
          <w:iCs/>
          <w:i/>
        </w:rPr>
        <w:t xml:space="preserve">Directing from the Inside: Essays on Chilean Cinema.</w:t>
      </w:r>
      <w:r>
        <w:t xml:space="preserve"> </w:t>
      </w:r>
      <w:r>
        <w:t xml:space="preserve">Penguin Random House Chile, 2019.</w:t>
      </w:r>
      <w:r>
        <w:t xml:space="preserve"> </w:t>
      </w:r>
    </w:p>
    <w:p>
      <w:pPr>
        <w:pStyle w:val="BodyText"/>
      </w:pPr>
      <w:r>
        <w:t xml:space="preserve">Written by one of Chile’s most internationally acclaimed directors, this collection of essays offers a first-hand account of the creative process in Santiago. Larraín discusses the logistical and artistic challenges of filming in the capital, the importance of local casting, and the pressure to produce work that resonates both domestically and globally. His insights provide a practical perspective on the role of the film director in the modern era, bridging the gap between academic theory and industry practice. This source is particularly valuable for aspiring directors looking to understand the contemporary professional environment in Santiago.</w:t>
      </w:r>
    </w:p>
    <w:p>
      <w:pPr>
        <w:pStyle w:val="BodyText"/>
      </w:pPr>
      <w:r>
        <w:t xml:space="preserve"> </w:t>
      </w:r>
      <w:r>
        <w:t xml:space="preserve">Muñoz, Alejandro.</w:t>
      </w:r>
      <w:r>
        <w:t xml:space="preserve"> </w:t>
      </w:r>
      <w:r>
        <w:rPr>
          <w:iCs/>
          <w:i/>
        </w:rPr>
        <w:t xml:space="preserve">Funding the Frame: State Support and Independent Cinema in Chile.</w:t>
      </w:r>
      <w:r>
        <w:t xml:space="preserve"> </w:t>
      </w:r>
      <w:r>
        <w:t xml:space="preserve">Journal of Latin American Cultural Studies, Vol. 28, No. 3, 2021.</w:t>
      </w:r>
      <w:r>
        <w:t xml:space="preserve"> </w:t>
      </w:r>
    </w:p>
    <w:p>
      <w:pPr>
        <w:pStyle w:val="BodyText"/>
      </w:pPr>
      <w:r>
        <w:t xml:space="preserve">This academic article examines the impact of state funding mechanisms on the creative freedom of film directors in Santiago. Muñoz argues that while government subsidies have increased the volume of production, they have also led to a homogenization of themes and styles. The article provides statistical data on funding allocations and interviews with directors who have navigated the bureaucratic landscape of Chilean film grants. It is a critical resource for understanding the economic realities that shape the work of the film director in Santiago today.</w:t>
      </w:r>
    </w:p>
    <w:p>
      <w:pPr>
        <w:pStyle w:val="BodyText"/>
      </w:pPr>
      <w:r>
        <w:t xml:space="preserve"> </w:t>
      </w:r>
      <w:r>
        <w:t xml:space="preserve">Silva, Sebastián.</w:t>
      </w:r>
      <w:r>
        <w:t xml:space="preserve"> </w:t>
      </w:r>
      <w:r>
        <w:rPr>
          <w:iCs/>
          <w:i/>
        </w:rPr>
        <w:t xml:space="preserve">Urban Spaces and Cinematic Narratives in Santiago.</w:t>
      </w:r>
      <w:r>
        <w:t xml:space="preserve"> </w:t>
      </w:r>
      <w:r>
        <w:t xml:space="preserve">In</w:t>
      </w:r>
      <w:r>
        <w:t xml:space="preserve"> </w:t>
      </w:r>
      <w:r>
        <w:rPr>
          <w:iCs/>
          <w:i/>
        </w:rPr>
        <w:t xml:space="preserve">Cityscapes in Latin American Cinema</w:t>
      </w:r>
      <w:r>
        <w:t xml:space="preserve">, edited by Elena Rodriguez, 2017.</w:t>
      </w:r>
      <w:r>
        <w:t xml:space="preserve"> </w:t>
      </w:r>
    </w:p>
    <w:p>
      <w:pPr>
        <w:pStyle w:val="BodyText"/>
      </w:pPr>
      <w:r>
        <w:t xml:space="preserve">In this chapter, director Sebastián Silva analyzes how the physical and social geography of Santiago influences cinematic storytelling. He discusses the use of specific neighborhoods, such as Providencia and La Florida, as characters in their own right. The text highlights how directors in Santiago must contend with the city’s stark socio-economic divisions when crafting narratives. This source is essential for understanding the spatial politics of Chilean cinema and the role of the director in representing the urban experience of the capital.</w:t>
      </w:r>
    </w:p>
    <w:p>
      <w:pPr>
        <w:pStyle w:val="BodyText"/>
      </w:pPr>
      <w:r>
        <w:t xml:space="preserve"> </w:t>
      </w:r>
      <w:r>
        <w:t xml:space="preserve">Torres, Carmen.</w:t>
      </w:r>
      <w:r>
        <w:t xml:space="preserve"> </w:t>
      </w:r>
      <w:r>
        <w:rPr>
          <w:iCs/>
          <w:i/>
        </w:rPr>
        <w:t xml:space="preserve">The Future of Chilean Cinema: Challenges and Opportunities.</w:t>
      </w:r>
      <w:r>
        <w:t xml:space="preserve"> </w:t>
      </w:r>
      <w:r>
        <w:t xml:space="preserve">CineChile Magazine, Special Issue, 2023.</w:t>
      </w:r>
      <w:r>
        <w:t xml:space="preserve"> </w:t>
      </w:r>
    </w:p>
    <w:p>
      <w:pPr>
        <w:pStyle w:val="BodyText"/>
      </w:pPr>
      <w:r>
        <w:t xml:space="preserve">This recent article provides an overview of the current state of the film industry in Santiago, focusing on emerging trends and technological advancements. Torres discusses the impact of streaming platforms on local production and the opportunities they present for Chilean directors to reach international audiences. The article also addresses the need for greater investment in film education and infrastructure in the capital. It serves as a timely resource for understanding the evolving landscape in which the film director in Santiago must operate.</w:t>
      </w:r>
    </w:p>
    <w:p>
      <w:pPr>
        <w:pStyle w:val="BodyText"/>
      </w:pPr>
      <w:r>
        <w:t xml:space="preserve">Document generated for educational purposes regarding Film Directing in Santiago, Chile.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Santiago, Chile</dc:title>
  <dc:creator/>
  <dc:language>en</dc:language>
  <cp:keywords/>
  <dcterms:created xsi:type="dcterms:W3CDTF">2026-08-07T04:18:31Z</dcterms:created>
  <dcterms:modified xsi:type="dcterms:W3CDTF">2026-08-07T04:18:31Z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