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Topic: The Role and Evolution of the Film Director in Addis Ababa, Ethiopia</w:t>
      </w:r>
    </w:p>
    <w:bookmarkEnd w:id="20"/>
    <w:p>
      <w:pPr>
        <w:pStyle w:val="BodyText"/>
      </w:pPr>
      <w:r>
        <w:t xml:space="preserve">The cinematic landscape of Ethiopia, specifically within its capital, Addis Ababa, has undergone a profound transformation over the last three decades. From the state-controlled studios of the past to the vibrant, independent production houses of today, the figure of the</w:t>
      </w:r>
      <w:r>
        <w:t xml:space="preserve"> </w:t>
      </w:r>
      <w:r>
        <w:rPr>
          <w:bCs/>
          <w:b/>
        </w:rPr>
        <w:t xml:space="preserve">Film Director</w:t>
      </w:r>
      <w:r>
        <w:t xml:space="preserve"> </w:t>
      </w:r>
      <w:r>
        <w:t xml:space="preserve">has shifted from a mere technician of state propaganda to a vital cultural architect. This annotated bibliography compiles essential resources that explore the historical, sociological, and artistic dimensions of directing cinema in Ethiopia. These sources are curated to provide a comprehensive understanding of how directors in Addis Ababa navigate local traditions, political shifts, and the global digital revolution.</w:t>
      </w:r>
    </w:p>
    <w:p>
      <w:pPr>
        <w:pStyle w:val="BodyText"/>
      </w:pPr>
      <w:r>
        <w:t xml:space="preserve"> </w:t>
      </w:r>
      <w:r>
        <w:t xml:space="preserve">Gessesse, A. (2019).</w:t>
      </w:r>
      <w:r>
        <w:t xml:space="preserve"> </w:t>
      </w:r>
      <w:r>
        <w:rPr>
          <w:iCs/>
          <w:i/>
        </w:rPr>
        <w:t xml:space="preserve">From State Studio to Digital Screen: The Evolution of Ethiopian Cinema.</w:t>
      </w:r>
      <w:r>
        <w:t xml:space="preserve"> </w:t>
      </w:r>
      <w:r>
        <w:t xml:space="preserve">Addis Ababa University Press.</w:t>
      </w:r>
      <w:r>
        <w:t xml:space="preserve"> </w:t>
      </w:r>
    </w:p>
    <w:p>
      <w:pPr>
        <w:pStyle w:val="BodyText"/>
      </w:pPr>
      <w:r>
        <w:t xml:space="preserve">This seminal text provides a comprehensive historical overview of the film industry in Ethiopia, with a specific focus on the transition from the Haile Selassie era to the modern digital age. Gessesse analyzes how the role of the</w:t>
      </w:r>
      <w:r>
        <w:t xml:space="preserve"> </w:t>
      </w:r>
      <w:r>
        <w:rPr>
          <w:bCs/>
          <w:b/>
        </w:rPr>
        <w:t xml:space="preserve">Film Director</w:t>
      </w:r>
      <w:r>
        <w:t xml:space="preserve"> </w:t>
      </w:r>
      <w:r>
        <w:t xml:space="preserve">has evolved from being a government employee to an independent entrepreneur. The book is particularly relevant for understanding the infrastructure of Addis Ababa, detailing how directors have adapted to the lack of formal film schools by relying on mentorship and self-taught methods. It offers critical insight into the socio-political constraints that directors in Addis Ababa have historically faced and how they continue to navigate censorship and cultural expectations.</w:t>
      </w:r>
    </w:p>
    <w:p>
      <w:pPr>
        <w:pStyle w:val="BodyText"/>
      </w:pPr>
      <w:r>
        <w:t xml:space="preserve"> </w:t>
      </w:r>
      <w:r>
        <w:t xml:space="preserve">Mekonnen, T. (2021).</w:t>
      </w:r>
      <w:r>
        <w:t xml:space="preserve"> </w:t>
      </w:r>
      <w:r>
        <w:rPr>
          <w:iCs/>
          <w:i/>
        </w:rPr>
        <w:t xml:space="preserve">Visualizing Identity: Narrative Structures in Contemporary Addis Ababa Cinema.</w:t>
      </w:r>
      <w:r>
        <w:t xml:space="preserve"> </w:t>
      </w:r>
      <w:r>
        <w:t xml:space="preserve">Journal of African Film Studies, 14(2), 45-62.</w:t>
      </w:r>
      <w:r>
        <w:t xml:space="preserve"> </w:t>
      </w:r>
    </w:p>
    <w:p>
      <w:pPr>
        <w:pStyle w:val="BodyText"/>
      </w:pPr>
      <w:r>
        <w:t xml:space="preserve">Mekonnen’s article offers a deep dive into the narrative choices made by contemporary directors working in the capital. The author argues that the modern</w:t>
      </w:r>
      <w:r>
        <w:t xml:space="preserve"> </w:t>
      </w:r>
      <w:r>
        <w:rPr>
          <w:bCs/>
          <w:b/>
        </w:rPr>
        <w:t xml:space="preserve">Film Director</w:t>
      </w:r>
      <w:r>
        <w:t xml:space="preserve"> </w:t>
      </w:r>
      <w:r>
        <w:t xml:space="preserve">in Addis Ababa acts as a mediator between traditional Ethiopian values and the rapid urbanization of the city. By analyzing popular Amharic films, the text highlights how directors utilize the visual language of the city—its traffic, its architecture, and its social stratification—to tell stories that resonate with local audiences. This source is essential for understanding the aesthetic decisions directors make to reflect the unique identity of Ethiopia’s capital.</w:t>
      </w:r>
    </w:p>
    <w:p>
      <w:pPr>
        <w:pStyle w:val="BodyText"/>
      </w:pPr>
      <w:r>
        <w:t xml:space="preserve"> </w:t>
      </w:r>
      <w:r>
        <w:t xml:space="preserve">Ethiopian Film Agency. (2020).</w:t>
      </w:r>
      <w:r>
        <w:t xml:space="preserve"> </w:t>
      </w:r>
      <w:r>
        <w:rPr>
          <w:iCs/>
          <w:i/>
        </w:rPr>
        <w:t xml:space="preserve">Annual Report on the Growth of the Film Industry in Addis Ababa.</w:t>
      </w:r>
      <w:r>
        <w:t xml:space="preserve"> </w:t>
      </w:r>
      <w:r>
        <w:t xml:space="preserve">Ministry of Culture and Tourism, Ethiopia.</w:t>
      </w:r>
      <w:r>
        <w:t xml:space="preserve"> </w:t>
      </w:r>
    </w:p>
    <w:p>
      <w:pPr>
        <w:pStyle w:val="BodyText"/>
      </w:pPr>
      <w:r>
        <w:t xml:space="preserve">This government report provides quantitative data regarding the production output in Addis Ababa. It is a crucial resource for understanding the economic reality of the</w:t>
      </w:r>
      <w:r>
        <w:t xml:space="preserve"> </w:t>
      </w:r>
      <w:r>
        <w:rPr>
          <w:bCs/>
          <w:b/>
        </w:rPr>
        <w:t xml:space="preserve">Film Director</w:t>
      </w:r>
      <w:r>
        <w:t xml:space="preserve"> </w:t>
      </w:r>
      <w:r>
        <w:t xml:space="preserve">in Ethiopia. The report outlines the number of active production companies, the growth of cinema halls in the capital, and the regulatory environment. For researchers, this document sheds light on the logistical challenges directors face, such as funding and distribution, and highlights the government's recent efforts to support local talent through tax incentives and infrastructure development in Addis Ababa.</w:t>
      </w:r>
    </w:p>
    <w:p>
      <w:pPr>
        <w:pStyle w:val="BodyText"/>
      </w:pPr>
      <w:r>
        <w:t xml:space="preserve"> </w:t>
      </w:r>
      <w:r>
        <w:t xml:space="preserve">Hailu, D. (2018).</w:t>
      </w:r>
      <w:r>
        <w:t xml:space="preserve"> </w:t>
      </w:r>
      <w:r>
        <w:rPr>
          <w:iCs/>
          <w:i/>
        </w:rPr>
        <w:t xml:space="preserve">The Director as Storyteller: Oral Traditions in Ethiopian Film.</w:t>
      </w:r>
      <w:r>
        <w:t xml:space="preserve"> </w:t>
      </w:r>
      <w:r>
        <w:t xml:space="preserve">African Arts Review, 8(3), 112-125.</w:t>
      </w:r>
      <w:r>
        <w:t xml:space="preserve"> </w:t>
      </w:r>
    </w:p>
    <w:p>
      <w:pPr>
        <w:pStyle w:val="BodyText"/>
      </w:pPr>
      <w:r>
        <w:t xml:space="preserve">Hailu explores the intersection of Ethiopia’s rich oral storytelling heritage and modern filmmaking. The article posits that the successful</w:t>
      </w:r>
      <w:r>
        <w:t xml:space="preserve"> </w:t>
      </w:r>
      <w:r>
        <w:rPr>
          <w:bCs/>
          <w:b/>
        </w:rPr>
        <w:t xml:space="preserve">Film Director</w:t>
      </w:r>
      <w:r>
        <w:t xml:space="preserve"> </w:t>
      </w:r>
      <w:r>
        <w:t xml:space="preserve">in Addis Ababa is one who integrates the rhythmic and narrative structures of traditional Ethiopian storytelling into the cinematic format. This source is vital for understanding the cultural literacy required of directors in the region. It explains why certain narrative arcs are more successful in the local market and how directors use cultural symbols to connect with audiences in Addis Ababa, distinguishing Ethiopian cinema from Western influences.</w:t>
      </w:r>
    </w:p>
    <w:p>
      <w:pPr>
        <w:pStyle w:val="BodyText"/>
      </w:pPr>
      <w:r>
        <w:t xml:space="preserve"> </w:t>
      </w:r>
      <w:r>
        <w:t xml:space="preserve">Yohannes, K. (2022).</w:t>
      </w:r>
      <w:r>
        <w:t xml:space="preserve"> </w:t>
      </w:r>
      <w:r>
        <w:rPr>
          <w:iCs/>
          <w:i/>
        </w:rPr>
        <w:t xml:space="preserve">Women Behind the Lens: Female Directors in Addis Ababa.</w:t>
      </w:r>
      <w:r>
        <w:t xml:space="preserve"> </w:t>
      </w:r>
      <w:r>
        <w:t xml:space="preserve">Gender and Media in Africa, 5(1), 22-38.</w:t>
      </w:r>
      <w:r>
        <w:t xml:space="preserve"> </w:t>
      </w:r>
    </w:p>
    <w:p>
      <w:pPr>
        <w:pStyle w:val="BodyText"/>
      </w:pPr>
      <w:r>
        <w:t xml:space="preserve">This article addresses the gender dynamics within the Ethiopian film industry. Yohannes documents the rise of female</w:t>
      </w:r>
      <w:r>
        <w:t xml:space="preserve"> </w:t>
      </w:r>
      <w:r>
        <w:rPr>
          <w:bCs/>
          <w:b/>
        </w:rPr>
        <w:t xml:space="preserve">Film Director</w:t>
      </w:r>
      <w:r>
        <w:t xml:space="preserve">s in Addis Ababa, a demographic that has historically been underrepresented. The text analyzes the specific challenges these women face, including societal expectations and industry bias, while also highlighting their unique contributions to the cinematic landscape. It is an important resource for understanding the diversity of voices in Ethiopia’s capital and how female directors are reshaping narratives regarding gender roles in Ethiopian society.</w:t>
      </w:r>
    </w:p>
    <w:p>
      <w:pPr>
        <w:pStyle w:val="BodyText"/>
      </w:pPr>
      <w:r>
        <w:t xml:space="preserve"> </w:t>
      </w:r>
      <w:r>
        <w:t xml:space="preserve">Tadesse, B. (2017).</w:t>
      </w:r>
      <w:r>
        <w:t xml:space="preserve"> </w:t>
      </w:r>
      <w:r>
        <w:rPr>
          <w:iCs/>
          <w:i/>
        </w:rPr>
        <w:t xml:space="preserve">Technology and Transition: The Impact of Digital Cameras on Ethiopian Filmmaking.</w:t>
      </w:r>
      <w:r>
        <w:t xml:space="preserve"> </w:t>
      </w:r>
      <w:r>
        <w:t xml:space="preserve">Media Technology Journal, 12(4), 89-104.</w:t>
      </w:r>
      <w:r>
        <w:t xml:space="preserve"> </w:t>
      </w:r>
    </w:p>
    <w:p>
      <w:pPr>
        <w:pStyle w:val="BodyText"/>
      </w:pPr>
      <w:r>
        <w:t xml:space="preserve">Tadesse examines the technological shift from film to digital video in Ethiopia. The article argues that the accessibility of digital technology has democratized the role of the</w:t>
      </w:r>
      <w:r>
        <w:t xml:space="preserve"> </w:t>
      </w:r>
      <w:r>
        <w:rPr>
          <w:bCs/>
          <w:b/>
        </w:rPr>
        <w:t xml:space="preserve">Film Director</w:t>
      </w:r>
      <w:r>
        <w:t xml:space="preserve"> </w:t>
      </w:r>
      <w:r>
        <w:t xml:space="preserve">in Addis Ababa, allowing a new generation of filmmakers to produce content without the high costs associated with traditional film stock. This source is critical for understanding the current boom in production volume in the capital. It details how directors have leveraged affordable technology to experiment with new styles and reach wider audiences through both local screenings and online platforms.</w:t>
      </w:r>
    </w:p>
    <w:p>
      <w:pPr>
        <w:pStyle w:val="BodyText"/>
      </w:pPr>
      <w:r>
        <w:t xml:space="preserve"> </w:t>
      </w:r>
      <w:r>
        <w:t xml:space="preserve">Abebe, M. (2023).</w:t>
      </w:r>
      <w:r>
        <w:t xml:space="preserve"> </w:t>
      </w:r>
      <w:r>
        <w:rPr>
          <w:iCs/>
          <w:i/>
        </w:rPr>
        <w:t xml:space="preserve">Globalization and Localism: Ethiopian Directors on the World Stage.</w:t>
      </w:r>
      <w:r>
        <w:t xml:space="preserve"> </w:t>
      </w:r>
      <w:r>
        <w:t xml:space="preserve">International Journal of Cultural Studies, 26(2), 150-165.</w:t>
      </w:r>
      <w:r>
        <w:t xml:space="preserve"> </w:t>
      </w:r>
    </w:p>
    <w:p>
      <w:pPr>
        <w:pStyle w:val="BodyText"/>
      </w:pPr>
      <w:r>
        <w:t xml:space="preserve">Abebe’s work focuses on how</w:t>
      </w:r>
      <w:r>
        <w:t xml:space="preserve"> </w:t>
      </w:r>
      <w:r>
        <w:rPr>
          <w:bCs/>
          <w:b/>
        </w:rPr>
        <w:t xml:space="preserve">Film Director</w:t>
      </w:r>
      <w:r>
        <w:t xml:space="preserve">s in Addis Ababa are positioning their work within the global film market. The article discusses the tension between creating films that appeal to international festivals and those that cater to the local Ethiopian audience. It provides case studies of directors who have successfully bridged this gap, using the unique cultural backdrop of Addis Ababa to create universally resonant stories. This source is valuable for understanding the aspirations of modern Ethiopian directors and the strategies they employ to gain international recognition while maintaining their local roots.</w:t>
      </w:r>
    </w:p>
    <w:p>
      <w:pPr>
        <w:pStyle w:val="BodyText"/>
      </w:pPr>
      <w:r>
        <w:t xml:space="preserve">Document prepared for academic and professional reference regarding the film industry in Ethiopia.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Addis Ababa, Ethiopia</dc:title>
  <dc:creator/>
  <dc:language>en</dc:language>
  <cp:keywords/>
  <dcterms:created xsi:type="dcterms:W3CDTF">2026-08-07T07:20:43Z</dcterms:created>
  <dcterms:modified xsi:type="dcterms:W3CDTF">2026-08-07T07:20:43Z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