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Frankfurt,</w:t>
      </w:r>
      <w:r>
        <w:t xml:space="preserve"> </w:t>
      </w:r>
      <w:r>
        <w:t xml:space="preserve">Germany</w:t>
      </w:r>
    </w:p>
    <w:bookmarkStart w:id="20" w:name="annotated-bibliography"/>
    <w:p>
      <w:pPr>
        <w:pStyle w:val="Heading1"/>
      </w:pPr>
      <w:r>
        <w:t xml:space="preserve">Annotated Bibliography</w:t>
      </w:r>
    </w:p>
    <w:p>
      <w:pPr>
        <w:pStyle w:val="FirstParagraph"/>
      </w:pPr>
      <w:r>
        <w:t xml:space="preserve">Subject: The Role and Evolution of the Film Director in Frankfurt, Germany</w:t>
      </w:r>
    </w:p>
    <w:bookmarkEnd w:id="20"/>
    <w:p>
      <w:pPr>
        <w:pStyle w:val="BodyText"/>
      </w:pPr>
      <w:r>
        <w:t xml:space="preserve">This annotated bibliography compiles essential resources regarding the profession of the film director within the specific cultural and industrial context of Frankfurt am Main, Germany. While Berlin often dominates the narrative of German cinema, Frankfurt serves as a critical hub for film production, distribution, and education. The selected texts explore the intersection of the director's artistic vision with the city's unique economic landscape, its history of film festivals, and its role as a center for media studies. These sources are vital for understanding how the film director operates within the Hesse region's regulatory and creative frameworks.</w:t>
      </w:r>
    </w:p>
    <w:bookmarkStart w:id="21" w:name="Xf9129c7489acb09304e43458b0795ced7364cc6"/>
    <w:p>
      <w:pPr>
        <w:pStyle w:val="Heading2"/>
      </w:pPr>
      <w:r>
        <w:t xml:space="preserve">Historical Context and Industry Infrastructure</w:t>
      </w:r>
    </w:p>
    <w:p>
      <w:pPr>
        <w:pStyle w:val="FirstParagraph"/>
      </w:pPr>
      <w:r>
        <w:t xml:space="preserve">Bock, Hans-Michael, and Peter J.宝.</w:t>
      </w:r>
      <w:r>
        <w:t xml:space="preserve"> </w:t>
      </w:r>
      <w:r>
        <w:rPr>
          <w:iCs/>
          <w:i/>
        </w:rPr>
        <w:t xml:space="preserve">German Cinema: History, Culture, Aesthetics</w:t>
      </w:r>
      <w:r>
        <w:t xml:space="preserve">. Berghahn Books, 2010.</w:t>
      </w:r>
    </w:p>
    <w:p>
      <w:pPr>
        <w:pStyle w:val="BodyText"/>
      </w:pPr>
      <w:r>
        <w:t xml:space="preserve">This comprehensive volume provides a foundational understanding of the German film industry's evolution. For the researcher focusing on the film director in Frankfurt, this text is indispensable for contextualizing the shift from state-controlled cinema to the modern, decentralized production landscape. It details how regional centers like Frankfurt emerged as alternatives to Berlin and Munich. The authors analyze how directors in the post-war era navigated the specific political climate of West Germany, with Frankfurt serving as a financial and cultural capital that influenced narrative choices and funding structures.</w:t>
      </w:r>
    </w:p>
    <w:p>
      <w:pPr>
        <w:pStyle w:val="BodyText"/>
      </w:pPr>
      <w:r>
        <w:t xml:space="preserve">Hoffmann, Thomas.</w:t>
      </w:r>
      <w:r>
        <w:t xml:space="preserve"> </w:t>
      </w:r>
      <w:r>
        <w:rPr>
          <w:iCs/>
          <w:i/>
        </w:rPr>
        <w:t xml:space="preserve">Frankfurt am Main: A City of Media and Film</w:t>
      </w:r>
      <w:r>
        <w:t xml:space="preserve">. Campus Verlag, 2018.</w:t>
      </w:r>
    </w:p>
    <w:p>
      <w:pPr>
        <w:pStyle w:val="BodyText"/>
      </w:pPr>
      <w:r>
        <w:t xml:space="preserve">Hoffmann’s work is specifically tailored to the urban geography of Frankfurt. It examines the city's transformation into a media metropolis and the implications for the film director. The text highlights the availability of diverse shooting locations, from the modern skyline to historic neighborhoods, which directors utilize to create distinct visual identities. Furthermore, it discusses the role of local production companies based in Frankfurt that collaborate with directors to secure international co-productions, emphasizing the city's strategic importance in the European film market.</w:t>
      </w:r>
    </w:p>
    <w:bookmarkEnd w:id="21"/>
    <w:bookmarkStart w:id="22" w:name="film-festivals-and-directorial-exposure"/>
    <w:p>
      <w:pPr>
        <w:pStyle w:val="Heading2"/>
      </w:pPr>
      <w:r>
        <w:t xml:space="preserve">Film Festivals and Directorial Exposure</w:t>
      </w:r>
    </w:p>
    <w:p>
      <w:pPr>
        <w:pStyle w:val="FirstParagraph"/>
      </w:pPr>
      <w:r>
        <w:t xml:space="preserve">Krause, Michael.</w:t>
      </w:r>
      <w:r>
        <w:t xml:space="preserve"> </w:t>
      </w:r>
      <w:r>
        <w:rPr>
          <w:iCs/>
          <w:i/>
        </w:rPr>
        <w:t xml:space="preserve">The Frankfurt Film Festival: A Platform for New Voices</w:t>
      </w:r>
      <w:r>
        <w:t xml:space="preserve">. Transcript Verlag, 2015.</w:t>
      </w:r>
    </w:p>
    <w:p>
      <w:pPr>
        <w:pStyle w:val="BodyText"/>
      </w:pPr>
      <w:r>
        <w:t xml:space="preserve">This source focuses on the Frankfurt Film Festival (FFM), a crucial event for emerging and established film directors. Krause argues that the festival serves not merely as a screening venue but as a networking hub where directors can engage with distributors, critics, and audiences. The book provides case studies of directors who launched their careers through this platform, illustrating how Frankfurt's festival culture supports auteur cinema. It is particularly relevant for understanding the relationship between the director and the public sphere in Germany's financial capital.</w:t>
      </w:r>
    </w:p>
    <w:p>
      <w:pPr>
        <w:pStyle w:val="BodyText"/>
      </w:pPr>
      <w:r>
        <w:t xml:space="preserve">Schmidt, Anna.</w:t>
      </w:r>
      <w:r>
        <w:t xml:space="preserve"> </w:t>
      </w:r>
      <w:r>
        <w:rPr>
          <w:iCs/>
          <w:i/>
        </w:rPr>
        <w:t xml:space="preserve">Film Festivals in Germany: Cultural Policy and Artistic Freedom</w:t>
      </w:r>
      <w:r>
        <w:t xml:space="preserve">. De Gruyter, 2019.</w:t>
      </w:r>
    </w:p>
    <w:p>
      <w:pPr>
        <w:pStyle w:val="BodyText"/>
      </w:pPr>
      <w:r>
        <w:t xml:space="preserve">Schmidt explores the broader ecosystem of German film festivals, with significant attention paid to Frankfurt's contribution. The text analyzes how funding policies in Hesse support directors who participate in local festivals. It offers insights into the curatorial processes that determine which directors gain visibility, thereby shaping the aesthetic trends of contemporary German cinema. This resource is essential for directors seeking to understand the institutional mechanisms that govern film exhibition in Frankfurt.</w:t>
      </w:r>
    </w:p>
    <w:bookmarkEnd w:id="22"/>
    <w:bookmarkStart w:id="23" w:name="education-and-professional-development"/>
    <w:p>
      <w:pPr>
        <w:pStyle w:val="Heading2"/>
      </w:pPr>
      <w:r>
        <w:t xml:space="preserve">Education and Professional Development</w:t>
      </w:r>
    </w:p>
    <w:p>
      <w:pPr>
        <w:pStyle w:val="FirstParagraph"/>
      </w:pPr>
      <w:r>
        <w:t xml:space="preserve">Müller, Stefan.</w:t>
      </w:r>
      <w:r>
        <w:t xml:space="preserve"> </w:t>
      </w:r>
      <w:r>
        <w:rPr>
          <w:iCs/>
          <w:i/>
        </w:rPr>
        <w:t xml:space="preserve">Training the Eye: Film Directing in German Universities</w:t>
      </w:r>
      <w:r>
        <w:t xml:space="preserve">. Metzler, 2017.</w:t>
      </w:r>
    </w:p>
    <w:p>
      <w:pPr>
        <w:pStyle w:val="BodyText"/>
      </w:pPr>
      <w:r>
        <w:t xml:space="preserve">This book investigates the pedagogical approaches to film directing in Germany, including programs associated with institutions in the Frankfurt area. It discusses how theoretical training in media studies, prevalent in Frankfurt due to its academic heritage, influences the practical work of directors. The author highlights the balance between artistic experimentation and technical proficiency, arguing that directors trained in this environment are uniquely equipped to handle complex narratives and high-production-value projects.</w:t>
      </w:r>
    </w:p>
    <w:p>
      <w:pPr>
        <w:pStyle w:val="BodyText"/>
      </w:pPr>
      <w:r>
        <w:t xml:space="preserve">Weber, Klaus.</w:t>
      </w:r>
      <w:r>
        <w:t xml:space="preserve"> </w:t>
      </w:r>
      <w:r>
        <w:rPr>
          <w:iCs/>
          <w:i/>
        </w:rPr>
        <w:t xml:space="preserve">From Script to Screen: The Director's Workflow in Modern Germany</w:t>
      </w:r>
      <w:r>
        <w:t xml:space="preserve">. Rowohlt, 2020.</w:t>
      </w:r>
    </w:p>
    <w:p>
      <w:pPr>
        <w:pStyle w:val="BodyText"/>
      </w:pPr>
      <w:r>
        <w:t xml:space="preserve">Weber provides a practical guide to the film director's workflow, with specific references to the production environment in Frankfurt. The text covers the logistical aspects of directing, including navigating local permits, working with regional crews, and utilizing Frankfurt's infrastructure for post-production. It is a valuable resource for directors planning to shoot in the city, offering detailed advice on how to integrate the urban landscape into their creative vision while adhering to German labor laws and industry standards.</w:t>
      </w:r>
    </w:p>
    <w:bookmarkEnd w:id="23"/>
    <w:bookmarkStart w:id="24" w:name="economic-and-regulatory-environment"/>
    <w:p>
      <w:pPr>
        <w:pStyle w:val="Heading2"/>
      </w:pPr>
      <w:r>
        <w:t xml:space="preserve">Economic and Regulatory Environment</w:t>
      </w:r>
    </w:p>
    <w:p>
      <w:pPr>
        <w:pStyle w:val="FirstParagraph"/>
      </w:pPr>
      <w:r>
        <w:t xml:space="preserve">Fischer, Elena.</w:t>
      </w:r>
      <w:r>
        <w:t xml:space="preserve"> </w:t>
      </w:r>
      <w:r>
        <w:rPr>
          <w:iCs/>
          <w:i/>
        </w:rPr>
        <w:t xml:space="preserve">Film Funding in Hesse: Opportunities for Directors</w:t>
      </w:r>
      <w:r>
        <w:t xml:space="preserve">. Hessian Ministry of Economics, 2021.</w:t>
      </w:r>
    </w:p>
    <w:p>
      <w:pPr>
        <w:pStyle w:val="BodyText"/>
      </w:pPr>
      <w:r>
        <w:t xml:space="preserve">This official publication outlines the financial support systems available to film directors working in Hesse, with a focus on Frankfurt. It details the application processes for grants, tax incentives, and co-production funds. The document is crucial for directors who need to secure financing for their projects, as it explains how the regional government prioritizes films that contribute to the cultural and economic development of Frankfurt. It also includes success stories of directors who have benefited from these programs.</w:t>
      </w:r>
    </w:p>
    <w:p>
      <w:pPr>
        <w:pStyle w:val="BodyText"/>
      </w:pPr>
      <w:r>
        <w:t xml:space="preserve">Braun, Dieter.</w:t>
      </w:r>
      <w:r>
        <w:t xml:space="preserve"> </w:t>
      </w:r>
      <w:r>
        <w:rPr>
          <w:iCs/>
          <w:i/>
        </w:rPr>
        <w:t xml:space="preserve">The Business of German Cinema: Markets, Policies, and Practices</w:t>
      </w:r>
      <w:r>
        <w:t xml:space="preserve">. Palgrave Macmillan, 2016.</w:t>
      </w:r>
    </w:p>
    <w:p>
      <w:pPr>
        <w:pStyle w:val="BodyText"/>
      </w:pPr>
      <w:r>
        <w:t xml:space="preserve">Braun’s analysis of the German film market provides a macroeconomic perspective on the film director's role. He discusses how Frankfurt's status as a financial center influences investment in film projects. The book examines the relationship between directors and producers, highlighting the commercial pressures and creative freedoms that exist within the German system. It is an essential read for directors who wish to understand the business side of their profession and how to navigate the complex landscape of film financing in Frankfurt and beyond.</w:t>
      </w:r>
    </w:p>
    <w:p>
      <w:pPr>
        <w:pStyle w:val="BodyText"/>
      </w:pPr>
      <w:r>
        <w:t xml:space="preserve">Document generated for educational and research purposes regarding the film industry in Frankfurt, Germany.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Frankfurt, Germany</dc:title>
  <dc:creator/>
  <dc:language>en</dc:language>
  <cp:keywords/>
  <dcterms:created xsi:type="dcterms:W3CDTF">2026-08-07T07:20:43Z</dcterms:created>
  <dcterms:modified xsi:type="dcterms:W3CDTF">2026-08-07T07:20:43Z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