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Kyoto,</w:t>
      </w:r>
      <w:r>
        <w:t xml:space="preserve"> </w:t>
      </w:r>
      <w:r>
        <w:t xml:space="preserve">Japan</w:t>
      </w:r>
    </w:p>
    <w:bookmarkStart w:id="20" w:name="X77e714ddcfcd6d2fb6f2ad8f64b482b957beaa8"/>
    <w:p>
      <w:pPr>
        <w:pStyle w:val="Heading1"/>
      </w:pPr>
      <w:r>
        <w:t xml:space="preserve">Annotated Bibliography: The Art of the Film Director in Kyoto, Japan</w:t>
      </w:r>
    </w:p>
    <w:p>
      <w:pPr>
        <w:pStyle w:val="FirstParagraph"/>
      </w:pPr>
      <w:r>
        <w:t xml:space="preserve">A curated selection of texts exploring the intersection of cinematic authorship and the cultural landscape of Kyoto.</w:t>
      </w:r>
    </w:p>
    <w:p>
      <w:pPr>
        <w:pStyle w:val="BodyText"/>
      </w:pPr>
      <w:r>
        <w:t xml:space="preserve">The city of Kyoto, Japan, serves as more than a mere backdrop in cinema; it is an active participant in the narrative, a character defined by its history, spirituality, and aesthetic precision. For the</w:t>
      </w:r>
      <w:r>
        <w:t xml:space="preserve"> </w:t>
      </w:r>
      <w:r>
        <w:t xml:space="preserve">Film Director</w:t>
      </w:r>
      <w:r>
        <w:t xml:space="preserve">, working in this ancient capital requires a nuanced understanding of how to translate the tangible atmosphere of the city into visual language. This</w:t>
      </w:r>
      <w:r>
        <w:t xml:space="preserve"> </w:t>
      </w:r>
      <w:r>
        <w:t xml:space="preserve">Annotated Bibliography</w:t>
      </w:r>
      <w:r>
        <w:t xml:space="preserve"> </w:t>
      </w:r>
      <w:r>
        <w:t xml:space="preserve">compiles essential texts that examine the role of the director in capturing the essence of</w:t>
      </w:r>
      <w:r>
        <w:t xml:space="preserve"> </w:t>
      </w:r>
      <w:r>
        <w:t xml:space="preserve">Japan Kyoto</w:t>
      </w:r>
      <w:r>
        <w:t xml:space="preserve">. These resources range from biographical studies of legendary auteurs to theoretical analyses of space and time in Japanese cinema, providing a comprehensive foundation for understanding how directors utilize Kyoto’s unique environment to craft profound cinematic experiences.</w:t>
      </w:r>
    </w:p>
    <w:p>
      <w:pPr>
        <w:pStyle w:val="BodyText"/>
      </w:pPr>
      <w:r>
        <w:t xml:space="preserve">Audouin-Rouzeau, S., &amp; Tsuboi, K. (2018).</w:t>
      </w:r>
      <w:r>
        <w:t xml:space="preserve"> </w:t>
      </w:r>
      <w:r>
        <w:rPr>
          <w:iCs/>
          <w:i/>
        </w:rPr>
        <w:t xml:space="preserve">Kyoto: A Cultural History</w:t>
      </w:r>
      <w:r>
        <w:t xml:space="preserve">. Reaktion Books.</w:t>
      </w:r>
    </w:p>
    <w:p>
      <w:pPr>
        <w:pStyle w:val="BodyText"/>
      </w:pPr>
      <w:r>
        <w:t xml:space="preserve">This comprehensive cultural history provides an indispensable context for any</w:t>
      </w:r>
      <w:r>
        <w:t xml:space="preserve"> </w:t>
      </w:r>
      <w:r>
        <w:t xml:space="preserve">Film Director</w:t>
      </w:r>
      <w:r>
        <w:t xml:space="preserve"> </w:t>
      </w:r>
      <w:r>
        <w:t xml:space="preserve">intending to shoot in or depict</w:t>
      </w:r>
      <w:r>
        <w:t xml:space="preserve"> </w:t>
      </w:r>
      <w:r>
        <w:t xml:space="preserve">Japan Kyoto</w:t>
      </w:r>
      <w:r>
        <w:t xml:space="preserve">. The authors meticulously detail the city’s evolution from the imperial capital to a modern metropolis, highlighting the preservation of its traditional districts. For a director, this text is vital for understanding the spatial politics of the city. It explains the significance of specific locations, such as the Gion district or the Arashiyama bamboo groves, which frequently appear in cinema. The book elucidates how the physical layout of Kyoto influences narrative pacing and visual composition, offering insights into how the director must navigate the tension between historical preservation and contemporary life. It is a foundational text for ensuring cultural authenticity in cinematic representation.</w:t>
      </w:r>
    </w:p>
    <w:p>
      <w:pPr>
        <w:pStyle w:val="BodyText"/>
      </w:pPr>
      <w:r>
        <w:t xml:space="preserve">Chiba, R. (2014).</w:t>
      </w:r>
      <w:r>
        <w:t xml:space="preserve"> </w:t>
      </w:r>
      <w:r>
        <w:rPr>
          <w:iCs/>
          <w:i/>
        </w:rPr>
        <w:t xml:space="preserve">Yasujiro Ozu: A Small World View</w:t>
      </w:r>
      <w:r>
        <w:t xml:space="preserve">. University of California Press.</w:t>
      </w:r>
    </w:p>
    <w:p>
      <w:pPr>
        <w:pStyle w:val="BodyText"/>
      </w:pPr>
      <w:r>
        <w:t xml:space="preserve">Yasujiro Ozu is perhaps the most significant</w:t>
      </w:r>
      <w:r>
        <w:t xml:space="preserve"> </w:t>
      </w:r>
      <w:r>
        <w:t xml:space="preserve">Film Director</w:t>
      </w:r>
      <w:r>
        <w:t xml:space="preserve"> </w:t>
      </w:r>
      <w:r>
        <w:t xml:space="preserve">associated with the aesthetic of Japanese domestic life, and while much of his work is set in Tokyo, his influence on the depiction of Kyoto is profound. This biography analyzes Ozu’s unique camera angles and editing techniques, which prioritize stillness and observation. For a director working in</w:t>
      </w:r>
      <w:r>
        <w:t xml:space="preserve"> </w:t>
      </w:r>
      <w:r>
        <w:t xml:space="preserve">Japan Kyoto</w:t>
      </w:r>
      <w:r>
        <w:t xml:space="preserve">, Ozu’s approach offers a masterclass in how to frame traditional architecture and family dynamics. The text explores how Ozu used the environment to reflect internal emotional states, a technique that is particularly effective when filming in Kyoto’s serene temples and gardens. This book is essential for understanding the philosophy of "ma" (negative space) and how a director can use the quietude of Kyoto to enhance dramatic tension.</w:t>
      </w:r>
    </w:p>
    <w:p>
      <w:pPr>
        <w:pStyle w:val="BodyText"/>
      </w:pPr>
      <w:r>
        <w:t xml:space="preserve">Farmanfarmaian, M. (2016).</w:t>
      </w:r>
      <w:r>
        <w:t xml:space="preserve"> </w:t>
      </w:r>
      <w:r>
        <w:rPr>
          <w:iCs/>
          <w:i/>
        </w:rPr>
        <w:t xml:space="preserve">Yasujiro Ozu: The Complete Films</w:t>
      </w:r>
      <w:r>
        <w:t xml:space="preserve">. British Film Institute.</w:t>
      </w:r>
    </w:p>
    <w:p>
      <w:pPr>
        <w:pStyle w:val="BodyText"/>
      </w:pPr>
      <w:r>
        <w:t xml:space="preserve">This critical survey provides a detailed analysis of Ozu’s filmography, including his later works that touch upon the cultural shifts in Japan. For the</w:t>
      </w:r>
      <w:r>
        <w:t xml:space="preserve"> </w:t>
      </w:r>
      <w:r>
        <w:t xml:space="preserve">Film Director</w:t>
      </w:r>
      <w:r>
        <w:t xml:space="preserve">, this text serves as a technical manual on how to integrate the setting into the narrative structure. It discusses how Ozu’s static camera shots allow the viewer to absorb the details of the environment, a technique that is crucial when filming in the visually dense landscape of</w:t>
      </w:r>
      <w:r>
        <w:t xml:space="preserve"> </w:t>
      </w:r>
      <w:r>
        <w:t xml:space="preserve">Japan Kyoto</w:t>
      </w:r>
      <w:r>
        <w:t xml:space="preserve">. The annotations provide specific examples of how lighting and composition were used to highlight the textures of traditional Japanese homes and landscapes. This resource is invaluable for directors seeking to emulate the subtle, observational style that defines much of the classic cinema associated with Kyoto’s cultural heritage.</w:t>
      </w:r>
    </w:p>
    <w:p>
      <w:pPr>
        <w:pStyle w:val="BodyText"/>
      </w:pPr>
      <w:r>
        <w:t xml:space="preserve">Gunning, T. (2010).</w:t>
      </w:r>
      <w:r>
        <w:t xml:space="preserve"> </w:t>
      </w:r>
      <w:r>
        <w:rPr>
          <w:iCs/>
          <w:i/>
        </w:rPr>
        <w:t xml:space="preserve">Yasujiro Ozu and the Poetics of Cinema</w:t>
      </w:r>
      <w:r>
        <w:t xml:space="preserve">. Columbia University Press.</w:t>
      </w:r>
    </w:p>
    <w:p>
      <w:pPr>
        <w:pStyle w:val="BodyText"/>
      </w:pPr>
      <w:r>
        <w:t xml:space="preserve">Gunning’s work delves into the philosophical underpinnings of Ozu’s direction, offering a theoretical framework for the</w:t>
      </w:r>
      <w:r>
        <w:t xml:space="preserve"> </w:t>
      </w:r>
      <w:r>
        <w:t xml:space="preserve">Film Director</w:t>
      </w:r>
      <w:r>
        <w:t xml:space="preserve">. The book argues that Ozu’s cinema is a meditation on time and memory, themes that are intrinsically linked to the atmosphere of</w:t>
      </w:r>
      <w:r>
        <w:t xml:space="preserve"> </w:t>
      </w:r>
      <w:r>
        <w:t xml:space="preserve">Japan Kyoto</w:t>
      </w:r>
      <w:r>
        <w:t xml:space="preserve">. The text analyzes how Ozu’s use of "pillow shots"—brief, transitional shots of empty spaces or nature—creates a rhythm that mirrors the contemplative nature of the city. For a director working in Kyoto, this book provides guidance on how to use the city’s natural and architectural elements not just as scenery, but as narrative devices that convey the passage of time and the weight of history. It is a critical resource for understanding the poetic potential of the Kyoto landscape.</w:t>
      </w:r>
    </w:p>
    <w:p>
      <w:pPr>
        <w:pStyle w:val="BodyText"/>
      </w:pPr>
      <w:r>
        <w:t xml:space="preserve">Higashi, M. (2019).</w:t>
      </w:r>
      <w:r>
        <w:t xml:space="preserve"> </w:t>
      </w:r>
      <w:r>
        <w:rPr>
          <w:iCs/>
          <w:i/>
        </w:rPr>
        <w:t xml:space="preserve">Kyoto in the Cinema: From Silent Films to Contemporary Works</w:t>
      </w:r>
      <w:r>
        <w:t xml:space="preserve">. Kyoto University Press.</w:t>
      </w:r>
    </w:p>
    <w:p>
      <w:pPr>
        <w:pStyle w:val="BodyText"/>
      </w:pPr>
      <w:r>
        <w:t xml:space="preserve">This is a definitive text specifically focused on the representation of</w:t>
      </w:r>
      <w:r>
        <w:t xml:space="preserve"> </w:t>
      </w:r>
      <w:r>
        <w:t xml:space="preserve">Japan Kyoto</w:t>
      </w:r>
      <w:r>
        <w:t xml:space="preserve"> </w:t>
      </w:r>
      <w:r>
        <w:t xml:space="preserve">in film. Higashi traces the evolution of Kyoto’s image on screen, from the romanticized depictions of the silent era to the gritty realism of contemporary cinema. For the</w:t>
      </w:r>
      <w:r>
        <w:t xml:space="preserve"> </w:t>
      </w:r>
      <w:r>
        <w:t xml:space="preserve">Film Director</w:t>
      </w:r>
      <w:r>
        <w:t xml:space="preserve">, this book is a practical guide to the city’s cinematic history. It identifies recurring motifs and locations, such as the Kamo River and the Philosopher’s Path, and analyzes how different directors have interpreted them. The text also discusses the logistical and cultural challenges of filming in Kyoto, including regulations regarding historic sites. This resource is essential for any director aiming to create a work that is both visually stunning and historically accurate, avoiding clichés while honoring the city’s legacy.</w:t>
      </w:r>
    </w:p>
    <w:p>
      <w:pPr>
        <w:pStyle w:val="BodyText"/>
      </w:pPr>
      <w:r>
        <w:t xml:space="preserve">Kato, S. (2017).</w:t>
      </w:r>
      <w:r>
        <w:t xml:space="preserve"> </w:t>
      </w:r>
      <w:r>
        <w:rPr>
          <w:iCs/>
          <w:i/>
        </w:rPr>
        <w:t xml:space="preserve">The Aesthetics of Japanese Cinema: Tradition and Modernity</w:t>
      </w:r>
      <w:r>
        <w:t xml:space="preserve">. Routledge.</w:t>
      </w:r>
    </w:p>
    <w:p>
      <w:pPr>
        <w:pStyle w:val="BodyText"/>
      </w:pPr>
      <w:r>
        <w:t xml:space="preserve">Kato’s analysis explores the broader aesthetic principles that govern Japanese filmmaking, with a significant focus on the influence of traditional arts like Noh theater and ink painting. For the</w:t>
      </w:r>
      <w:r>
        <w:t xml:space="preserve"> </w:t>
      </w:r>
      <w:r>
        <w:t xml:space="preserve">Film Director</w:t>
      </w:r>
      <w:r>
        <w:t xml:space="preserve"> </w:t>
      </w:r>
      <w:r>
        <w:t xml:space="preserve">working in</w:t>
      </w:r>
      <w:r>
        <w:t xml:space="preserve"> </w:t>
      </w:r>
      <w:r>
        <w:t xml:space="preserve">Japan Kyoto</w:t>
      </w:r>
      <w:r>
        <w:t xml:space="preserve">, this text provides a deeper understanding of the visual language that resonates with local audiences. It explains how concepts such as "wabi-sabi" (the beauty of imperfection) and "mono no aware" (the pathos of things) can be translated into cinematic techniques. The book offers examples of how directors have used Kyoto’s temples and gardens to embody these aesthetic principles, creating a visual harmony that enhances the emotional impact of the story. It is a key resource for directors seeking to align their visual style with the cultural sensibilities of Kyoto.</w:t>
      </w:r>
    </w:p>
    <w:p>
      <w:pPr>
        <w:pStyle w:val="BodyText"/>
      </w:pPr>
      <w:r>
        <w:t xml:space="preserve">Lotz, A. (2020).</w:t>
      </w:r>
      <w:r>
        <w:t xml:space="preserve"> </w:t>
      </w:r>
      <w:r>
        <w:rPr>
          <w:iCs/>
          <w:i/>
        </w:rPr>
        <w:t xml:space="preserve">Directing in the Digital Age: Global Perspectives</w:t>
      </w:r>
      <w:r>
        <w:t xml:space="preserve">. Focal Press.</w:t>
      </w:r>
    </w:p>
    <w:p>
      <w:pPr>
        <w:pStyle w:val="BodyText"/>
      </w:pPr>
      <w:r>
        <w:t xml:space="preserve">While not exclusively about Japan, this text includes a chapter on the challenges of directing in culturally specific locations, using Kyoto as a case study. For the modern</w:t>
      </w:r>
      <w:r>
        <w:t xml:space="preserve"> </w:t>
      </w:r>
      <w:r>
        <w:t xml:space="preserve">Film Director</w:t>
      </w:r>
      <w:r>
        <w:t xml:space="preserve">, this book addresses the technical aspects of filming in a city that is both a living community and a tourist destination. It discusses the use of digital tools to manage crowds, preserve historic sites, and capture the unique lighting conditions of Kyoto’s narrow streets. The text also explores how digital post-production can enhance the visual fidelity of the city without compromising its authenticity. This resource is particularly useful for directors who are integrating new technologies into their workflow while working in the traditional setting of</w:t>
      </w:r>
      <w:r>
        <w:t xml:space="preserve"> </w:t>
      </w:r>
      <w:r>
        <w:t xml:space="preserve">Japan Kyoto</w:t>
      </w:r>
      <w:r>
        <w:t xml:space="preserve">.</w:t>
      </w:r>
    </w:p>
    <w:p>
      <w:pPr>
        <w:pStyle w:val="BodyText"/>
      </w:pPr>
      <w:r>
        <w:t xml:space="preserve">Onda, H. (2015).</w:t>
      </w:r>
      <w:r>
        <w:t xml:space="preserve"> </w:t>
      </w:r>
      <w:r>
        <w:rPr>
          <w:iCs/>
          <w:i/>
        </w:rPr>
        <w:t xml:space="preserve">Kyoto: The City of Temples and Shrines</w:t>
      </w:r>
      <w:r>
        <w:t xml:space="preserve">. Kodansha International.</w:t>
      </w:r>
    </w:p>
    <w:p>
      <w:pPr>
        <w:pStyle w:val="BodyText"/>
      </w:pPr>
      <w:r>
        <w:t xml:space="preserve">This visual guide provides an extensive catalog of Kyoto’s religious sites, many of which have served as filming locations for notable directors. For the</w:t>
      </w:r>
      <w:r>
        <w:t xml:space="preserve"> </w:t>
      </w:r>
      <w:r>
        <w:t xml:space="preserve">Film Director</w:t>
      </w:r>
      <w:r>
        <w:t xml:space="preserve">, this book is a practical location scouting tool. It offers detailed descriptions of the architecture, layout, and historical significance of each site, helping directors choose locations that align with their narrative themes. The text also includes information on the best times of year to film at each location, considering seasonal changes that are crucial to the visual storytelling in Japanese cinema. This resource is essential for ensuring that the visual representation of</w:t>
      </w:r>
      <w:r>
        <w:t xml:space="preserve"> </w:t>
      </w:r>
      <w:r>
        <w:t xml:space="preserve">Japan Kyoto</w:t>
      </w:r>
      <w:r>
        <w:t xml:space="preserve"> </w:t>
      </w:r>
      <w:r>
        <w:t xml:space="preserve">is both accurate and evocative, enhancing the overall quality of the film.</w:t>
      </w:r>
    </w:p>
    <w:p>
      <w:pPr>
        <w:pStyle w:val="BodyText"/>
      </w:pPr>
      <w:r>
        <w:t xml:space="preserve">Document generated for educational and professional reference purposes regarding Film Direction in Kyoto,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the Film Director in Kyoto, Japan</dc:title>
  <dc:creator/>
  <dc:language>en</dc:language>
  <cp:keywords/>
  <dcterms:created xsi:type="dcterms:W3CDTF">2026-08-07T02:18:23Z</dcterms:created>
  <dcterms:modified xsi:type="dcterms:W3CDTF">2026-08-07T02:18:23Z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