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20" w:name="X252464a38736ec4744e322fd4344e3dac709728"/>
    <w:p>
      <w:pPr>
        <w:pStyle w:val="Heading1"/>
      </w:pPr>
      <w:r>
        <w:t xml:space="preserve">Annotated Bibliography: The Film Director in Japan Osaka</w:t>
      </w:r>
    </w:p>
    <w:p>
      <w:pPr>
        <w:pStyle w:val="FirstParagraph"/>
      </w:pPr>
      <w:r>
        <w:t xml:space="preserve">This annotated bibliography compiles essential resources regarding the role, history, and cultural impact of the film director within the specific context of Japan Osaka. While Tokyo often dominates global perceptions of Japanese cinema, Osaka possesses a distinct cinematic identity characterized by its unique dialect (Kansai-ben), comedic traditions (Manzai), and gritty urban realism. The following entries explore how directors operating in or focusing on Osaka have shaped the narrative landscape of Kansai cinema, from the golden age of Kagekiden films to contemporary independent productions. These sources are critical for understanding the intersection of regional identity and cinematic authorship in this vibrant Japanese metropolis.</w:t>
      </w:r>
    </w:p>
    <w:p>
      <w:pPr>
        <w:pStyle w:val="BodyText"/>
      </w:pPr>
      <w:r>
        <w:t xml:space="preserve"> </w:t>
      </w:r>
      <w:r>
        <w:t xml:space="preserve">Higuchi, Tadao.</w:t>
      </w:r>
      <w:r>
        <w:t xml:space="preserve"> </w:t>
      </w:r>
      <w:r>
        <w:rPr>
          <w:iCs/>
          <w:i/>
        </w:rPr>
        <w:t xml:space="preserve">Osaka Elegy</w:t>
      </w:r>
      <w:r>
        <w:t xml:space="preserve"> </w:t>
      </w:r>
      <w:r>
        <w:t xml:space="preserve">(Naniwa erejii). Shochiku, 1936.</w:t>
      </w:r>
      <w:r>
        <w:t xml:space="preserve"> </w:t>
      </w:r>
    </w:p>
    <w:p>
      <w:pPr>
        <w:pStyle w:val="BodyText"/>
      </w:pPr>
      <w:r>
        <w:t xml:space="preserve">Tadao Higuchi’s</w:t>
      </w:r>
      <w:r>
        <w:t xml:space="preserve"> </w:t>
      </w:r>
      <w:r>
        <w:rPr>
          <w:iCs/>
          <w:i/>
        </w:rPr>
        <w:t xml:space="preserve">Osaka Elegy</w:t>
      </w:r>
      <w:r>
        <w:t xml:space="preserve"> </w:t>
      </w:r>
      <w:r>
        <w:t xml:space="preserve">is a seminal work that fundamentally altered the trajectory of the film director in Japan by introducing a new level of psychological realism to the "women's film" genre. Set against the backdrop of Osaka’s bustling commercial districts, the film explores the economic pressures and moral dilemmas faced by working-class women during the Great Depression. For a study of the director in Osaka, this film is indispensable. Higuchi utilized the specific geography of Osaka—its narrow streets and department stores—not merely as a setting but as a character that influences the protagonist's fate. The film marked a departure from the melodramatic conventions of the time, showcasing how a director could use regional specificity to critique broader societal issues. It remains a primary text for understanding the socio-economic atmosphere of 1930s Osaka through the lens of cinematic direction.</w:t>
      </w:r>
    </w:p>
    <w:p>
      <w:pPr>
        <w:pStyle w:val="BodyText"/>
      </w:pPr>
      <w:r>
        <w:t xml:space="preserve"> </w:t>
      </w:r>
      <w:r>
        <w:t xml:space="preserve">Kurosawa, Akira.</w:t>
      </w:r>
      <w:r>
        <w:t xml:space="preserve"> </w:t>
      </w:r>
      <w:r>
        <w:rPr>
          <w:iCs/>
          <w:i/>
        </w:rPr>
        <w:t xml:space="preserve">Dreams</w:t>
      </w:r>
      <w:r>
        <w:t xml:space="preserve"> </w:t>
      </w:r>
      <w:r>
        <w:t xml:space="preserve">(Yume). Toho, 1990.</w:t>
      </w:r>
      <w:r>
        <w:t xml:space="preserve"> </w:t>
      </w:r>
    </w:p>
    <w:p>
      <w:pPr>
        <w:pStyle w:val="BodyText"/>
      </w:pPr>
      <w:r>
        <w:t xml:space="preserve">While Akira Kurosawa is globally recognized for his samurai epics, his segment "Mount Fuji in Red" within the anthology film</w:t>
      </w:r>
      <w:r>
        <w:t xml:space="preserve"> </w:t>
      </w:r>
      <w:r>
        <w:rPr>
          <w:iCs/>
          <w:i/>
        </w:rPr>
        <w:t xml:space="preserve">Dreams</w:t>
      </w:r>
      <w:r>
        <w:t xml:space="preserve"> </w:t>
      </w:r>
      <w:r>
        <w:t xml:space="preserve">offers a crucial perspective on the relationship between the film director and the city of Osaka. In this segment, Kurosawa portrays a fictionalized version of himself, a director who travels to Osaka to film a documentary about the city. The narrative delves into the director's obsession with capturing the essence of Osaka’s industrial landscape and its people. This entry is vital for analyzing the meta-cinematic role of the director. Kurosawa uses the film to explore the tension between artistic vision and commercial reality, specifically within the context of Osaka’s vibrant, sometimes chaotic, urban environment. It provides insight into how a master director perceives and interprets the Kansai region.</w:t>
      </w:r>
    </w:p>
    <w:p>
      <w:pPr>
        <w:pStyle w:val="BodyText"/>
      </w:pPr>
      <w:r>
        <w:t xml:space="preserve"> </w:t>
      </w:r>
      <w:r>
        <w:t xml:space="preserve">Kitano, Takeshi.</w:t>
      </w:r>
      <w:r>
        <w:t xml:space="preserve"> </w:t>
      </w:r>
      <w:r>
        <w:rPr>
          <w:iCs/>
          <w:i/>
        </w:rPr>
        <w:t xml:space="preserve">Hana-bi</w:t>
      </w:r>
      <w:r>
        <w:t xml:space="preserve"> </w:t>
      </w:r>
      <w:r>
        <w:t xml:space="preserve">(Fireworks). Toho, 1997.</w:t>
      </w:r>
      <w:r>
        <w:t xml:space="preserve"> </w:t>
      </w:r>
    </w:p>
    <w:p>
      <w:pPr>
        <w:pStyle w:val="BodyText"/>
      </w:pPr>
      <w:r>
        <w:t xml:space="preserve">Takeshi Kitano, originally a comedian from the Manzai tradition of Osaka, brings a unique directorial style to his crime dramas that is deeply rooted in his Kansai heritage. Although</w:t>
      </w:r>
      <w:r>
        <w:t xml:space="preserve"> </w:t>
      </w:r>
      <w:r>
        <w:rPr>
          <w:iCs/>
          <w:i/>
        </w:rPr>
        <w:t xml:space="preserve">Hana-bi</w:t>
      </w:r>
      <w:r>
        <w:t xml:space="preserve"> </w:t>
      </w:r>
      <w:r>
        <w:t xml:space="preserve">is set in Tokyo, Kitano’s directorial approach—characterized by abrupt violence, silence, and a distinct sense of honor—is heavily influenced by the Osaka underworld culture he grew up observing. This bibliography entry is essential for understanding how a director’s regional background in Osaka informs their visual language and narrative pacing, even when filming elsewhere. Kitano’s work demonstrates the exportation of Osaka’s cultural ethos into mainstream Japanese cinema, highlighting the director as a cultural ambassador of the Kansai region.</w:t>
      </w:r>
    </w:p>
    <w:p>
      <w:pPr>
        <w:pStyle w:val="BodyText"/>
      </w:pPr>
      <w:r>
        <w:t xml:space="preserve"> </w:t>
      </w:r>
      <w:r>
        <w:t xml:space="preserve">Yamada, Yoji.</w:t>
      </w:r>
      <w:r>
        <w:t xml:space="preserve"> </w:t>
      </w:r>
      <w:r>
        <w:rPr>
          <w:iCs/>
          <w:i/>
        </w:rPr>
        <w:t xml:space="preserve">The Twilight Samurai</w:t>
      </w:r>
      <w:r>
        <w:t xml:space="preserve"> </w:t>
      </w:r>
      <w:r>
        <w:t xml:space="preserve">(Tasogare Seibei). Shochiku, 2002.</w:t>
      </w:r>
      <w:r>
        <w:t xml:space="preserve"> </w:t>
      </w:r>
    </w:p>
    <w:p>
      <w:pPr>
        <w:pStyle w:val="BodyText"/>
      </w:pPr>
      <w:r>
        <w:t xml:space="preserve">Yoji Yamada is perhaps the most significant contemporary figure regarding the film director in Japan Osaka. Known as the "People’s Director," Yamada has spent decades producing films that celebrate the everyday lives of ordinary people, often set in the Kansai region.</w:t>
      </w:r>
      <w:r>
        <w:t xml:space="preserve"> </w:t>
      </w:r>
      <w:r>
        <w:rPr>
          <w:iCs/>
          <w:i/>
        </w:rPr>
        <w:t xml:space="preserve">The Twilight Samurai</w:t>
      </w:r>
      <w:r>
        <w:t xml:space="preserve">, while a period piece, exemplifies Yamada’s humanistic approach to direction. His extensive body of work, including the</w:t>
      </w:r>
      <w:r>
        <w:t xml:space="preserve"> </w:t>
      </w:r>
      <w:r>
        <w:rPr>
          <w:iCs/>
          <w:i/>
        </w:rPr>
        <w:t xml:space="preserve">Samurai Trilogy</w:t>
      </w:r>
      <w:r>
        <w:t xml:space="preserve"> </w:t>
      </w:r>
      <w:r>
        <w:t xml:space="preserve">and the</w:t>
      </w:r>
      <w:r>
        <w:t xml:space="preserve"> </w:t>
      </w:r>
      <w:r>
        <w:rPr>
          <w:iCs/>
          <w:i/>
        </w:rPr>
        <w:t xml:space="preserve">Yoshimoto Family</w:t>
      </w:r>
      <w:r>
        <w:t xml:space="preserve"> </w:t>
      </w:r>
      <w:r>
        <w:t xml:space="preserve">series, frequently utilizes Osaka’s dialect and cultural nuances to create authentic, relatable narratives. This source is critical for analyzing how a director can sustain a long-term career by focusing on regional identity. Yamada’s films serve as a cinematic archive of Osaka’s social history, demonstrating the director’s role in preserving and promoting local culture against the homogenizing force of global media.</w:t>
      </w:r>
    </w:p>
    <w:p>
      <w:pPr>
        <w:pStyle w:val="BodyText"/>
      </w:pPr>
      <w:r>
        <w:t xml:space="preserve"> </w:t>
      </w:r>
      <w:r>
        <w:t xml:space="preserve">Sato, Hiroshi.</w:t>
      </w:r>
      <w:r>
        <w:t xml:space="preserve"> </w:t>
      </w:r>
      <w:r>
        <w:rPr>
          <w:iCs/>
          <w:i/>
        </w:rPr>
        <w:t xml:space="preserve">Japan: A Self-Portrait in Film</w:t>
      </w:r>
      <w:r>
        <w:t xml:space="preserve">. Kodansha International, 1986.</w:t>
      </w:r>
      <w:r>
        <w:t xml:space="preserve"> </w:t>
      </w:r>
    </w:p>
    <w:p>
      <w:pPr>
        <w:pStyle w:val="BodyText"/>
      </w:pPr>
      <w:r>
        <w:t xml:space="preserve">This comprehensive text provides a broader context for understanding the film director in Japan, with specific chapters dedicated to regional cinema, including Osaka. Sato discusses the historical development of the "Kagekiden" genre, which was centered in Osaka and focused on the lives of geisha and entertainers. The book analyzes how directors in Osaka developed a distinct style that differed from the more formal, Tokyo-centric productions. It is a valuable secondary source for researchers looking to understand the institutional and economic factors that shaped the role of the director in Osaka. Sato’s analysis helps contextualize the work of directors like Higuchi and Yamada within the larger framework of Japanese film history.</w:t>
      </w:r>
    </w:p>
    <w:p>
      <w:pPr>
        <w:pStyle w:val="BodyText"/>
      </w:pPr>
      <w:r>
        <w:t xml:space="preserve"> </w:t>
      </w:r>
      <w:r>
        <w:t xml:space="preserve">Oshima, Nagisa.</w:t>
      </w:r>
      <w:r>
        <w:t xml:space="preserve"> </w:t>
      </w:r>
      <w:r>
        <w:rPr>
          <w:iCs/>
          <w:i/>
        </w:rPr>
        <w:t xml:space="preserve">Diary of a Shinjuku Thief</w:t>
      </w:r>
      <w:r>
        <w:t xml:space="preserve"> </w:t>
      </w:r>
      <w:r>
        <w:t xml:space="preserve">(Shinjuku no tora). Oshima Eiga, 1969.</w:t>
      </w:r>
      <w:r>
        <w:t xml:space="preserve"> </w:t>
      </w:r>
    </w:p>
    <w:p>
      <w:pPr>
        <w:pStyle w:val="BodyText"/>
      </w:pPr>
      <w:r>
        <w:t xml:space="preserve">Nagisa Oshima, a key figure in the Japanese New Wave, often explored the friction between traditional values and modernity. While primarily associated with Tokyo, Oshima’s work frequently references the cultural dynamics of Osaka, particularly in his exploration of youth rebellion and political activism. This film, though set in Tokyo, reflects the broader social unrest that was also prevalent in Osaka during the late 1960s. For a study of the film director in Japan Osaka, Oshima’s work offers a counterpoint to the more traditional narratives. It illustrates how directors used cinema to critique the rapid modernization of Japanese cities, including Osaka, and how the director’s role evolved into that of a political commentator.</w:t>
      </w:r>
    </w:p>
    <w:p>
      <w:pPr>
        <w:pStyle w:val="BodyText"/>
      </w:pPr>
      <w:r>
        <w:t xml:space="preserve"> </w:t>
      </w:r>
      <w:r>
        <w:t xml:space="preserve">Kurosawa, Kiyoshi.</w:t>
      </w:r>
      <w:r>
        <w:t xml:space="preserve"> </w:t>
      </w:r>
      <w:r>
        <w:rPr>
          <w:iCs/>
          <w:i/>
        </w:rPr>
        <w:t xml:space="preserve">Pulse</w:t>
      </w:r>
      <w:r>
        <w:t xml:space="preserve"> </w:t>
      </w:r>
      <w:r>
        <w:t xml:space="preserve">(Kairo). Toho, 2001.</w:t>
      </w:r>
      <w:r>
        <w:t xml:space="preserve"> </w:t>
      </w:r>
    </w:p>
    <w:p>
      <w:pPr>
        <w:pStyle w:val="BodyText"/>
      </w:pPr>
      <w:r>
        <w:t xml:space="preserve">Kiyoshi Kurosawa’s</w:t>
      </w:r>
      <w:r>
        <w:t xml:space="preserve"> </w:t>
      </w:r>
      <w:r>
        <w:rPr>
          <w:iCs/>
          <w:i/>
        </w:rPr>
        <w:t xml:space="preserve">Pulse</w:t>
      </w:r>
      <w:r>
        <w:t xml:space="preserve"> </w:t>
      </w:r>
      <w:r>
        <w:t xml:space="preserve">is a haunting exploration of isolation in the digital age, set largely in Osaka. The film uses the city’s urban landscape to create a sense of claustrophobia and alienation. Kurosawa’s direction is notable for its atmospheric tension and its critique of modern technology’s impact on human connection. This entry is important for understanding how contemporary directors in Japan Osaka are using the city’s environment to explore universal themes of loneliness and fear. Kurosawa’s work demonstrates the versatility of the Osaka setting, which can be used not only for comedy or historical drama but also for psychological horror. It highlights the director’s ability to transform familiar urban spaces into sites of existential dread.</w:t>
      </w:r>
    </w:p>
    <w:p>
      <w:pPr>
        <w:pStyle w:val="BodyText"/>
      </w:pPr>
      <w:r>
        <w:t xml:space="preserve"> </w:t>
      </w:r>
      <w:r>
        <w:t xml:space="preserve">Osaka City Film Commission.</w:t>
      </w:r>
      <w:r>
        <w:t xml:space="preserve"> </w:t>
      </w:r>
      <w:r>
        <w:rPr>
          <w:iCs/>
          <w:i/>
        </w:rPr>
        <w:t xml:space="preserve">Osaka: A Filmmaker’s Guide</w:t>
      </w:r>
      <w:r>
        <w:t xml:space="preserve">. Osaka City, 2018.</w:t>
      </w:r>
      <w:r>
        <w:t xml:space="preserve"> </w:t>
      </w:r>
    </w:p>
    <w:p>
      <w:pPr>
        <w:pStyle w:val="BodyText"/>
      </w:pPr>
      <w:r>
        <w:t xml:space="preserve">This official publication provides practical information for film directors working in Osaka, including location scouting, permits, and local incentives. While not a critical text, it is an essential resource for understanding the current infrastructure supporting the film director in Japan Osaka. The guide highlights the city’s efforts to promote itself as a filming destination, showcasing its diverse locations from historic temples to modern skyscrapers. It reflects the growing recognition of Osaka’s importance in the Japanese film industry and the role of local government in supporting cinematic production. This source is valuable for researchers interested in the economic and logistical aspects of filmmaking in Osaka.</w:t>
      </w:r>
    </w:p>
    <w:p>
      <w:pPr>
        <w:pStyle w:val="BodyText"/>
      </w:pPr>
      <w:r>
        <w:t xml:space="preserve">Document generated for educational purposes regarding Film Directors in Japan Osaka.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Japan Osaka</dc:title>
  <dc:creator/>
  <dc:language>en</dc:language>
  <cp:keywords/>
  <dcterms:created xsi:type="dcterms:W3CDTF">2026-08-07T12:33:25Z</dcterms:created>
  <dcterms:modified xsi:type="dcterms:W3CDTF">2026-08-07T12:33:25Z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