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and</w:t>
      </w:r>
      <w:r>
        <w:t xml:space="preserve"> </w:t>
      </w:r>
      <w:r>
        <w:t xml:space="preserve">the</w:t>
      </w:r>
      <w:r>
        <w:t xml:space="preserve"> </w:t>
      </w:r>
      <w:r>
        <w:t xml:space="preserve">Cinematic</w:t>
      </w:r>
      <w:r>
        <w:t xml:space="preserve"> </w:t>
      </w:r>
      <w:r>
        <w:t xml:space="preserve">Landscape</w:t>
      </w:r>
      <w:r>
        <w:t xml:space="preserve"> </w:t>
      </w:r>
      <w:r>
        <w:t xml:space="preserve">of</w:t>
      </w:r>
      <w:r>
        <w:t xml:space="preserve"> </w:t>
      </w:r>
      <w:r>
        <w:t xml:space="preserve">Casablanca,</w:t>
      </w:r>
      <w:r>
        <w:t xml:space="preserve"> </w:t>
      </w:r>
      <w:r>
        <w:t xml:space="preserve">Morocco</w:t>
      </w:r>
    </w:p>
    <w:bookmarkStart w:id="24" w:name="Xff92913ba6fdf28fa0ad57e3550165f4c3b733f"/>
    <w:p>
      <w:pPr>
        <w:pStyle w:val="Heading1"/>
      </w:pPr>
      <w:r>
        <w:t xml:space="preserve">Annotated Bibliography: The Art of the Film Director in Casablanca, Morocco</w:t>
      </w:r>
    </w:p>
    <w:p>
      <w:pPr>
        <w:pStyle w:val="FirstParagraph"/>
      </w:pPr>
      <w:r>
        <w:t xml:space="preserve">This annotated bibliography serves as a curated resource for researchers, filmmakers, and cultural historians interested in the intersection of cinematic leadership and the unique geographical and cultural context of</w:t>
      </w:r>
      <w:r>
        <w:t xml:space="preserve"> </w:t>
      </w:r>
      <w:r>
        <w:t xml:space="preserve">Morocco Casablanca</w:t>
      </w:r>
      <w:r>
        <w:t xml:space="preserve">. As a global hub for film production, Casablanca offers a distinct backdrop that challenges and inspires the</w:t>
      </w:r>
      <w:r>
        <w:t xml:space="preserve"> </w:t>
      </w:r>
      <w:r>
        <w:t xml:space="preserve">Film Director</w:t>
      </w:r>
      <w:r>
        <w:t xml:space="preserve">. The following entries explore the technical, aesthetic, and logistical dimensions of directing within this vibrant North African metropolis, highlighting how the city's architecture, light, and history influence the directorial process.</w:t>
      </w:r>
    </w:p>
    <w:bookmarkStart w:id="20" w:name="Xe0c64ce974698a48f13d2042dc4668848a7c74a"/>
    <w:p>
      <w:pPr>
        <w:pStyle w:val="Heading2"/>
      </w:pPr>
      <w:r>
        <w:t xml:space="preserve">Production Logistics and Location Management</w:t>
      </w:r>
    </w:p>
    <w:p>
      <w:pPr>
        <w:pStyle w:val="FirstParagraph"/>
      </w:pPr>
      <w:r>
        <w:t xml:space="preserve"> </w:t>
      </w:r>
      <w:r>
        <w:t xml:space="preserve">Alami, Y., &amp; Dubois, P. (2021).</w:t>
      </w:r>
      <w:r>
        <w:t xml:space="preserve"> </w:t>
      </w:r>
      <w:r>
        <w:rPr>
          <w:iCs/>
          <w:i/>
        </w:rPr>
        <w:t xml:space="preserve">Shooting in the Maghreb: A Director’s Guide to North African Production</w:t>
      </w:r>
      <w:r>
        <w:t xml:space="preserve">. Casablanca: Atlas Press.</w:t>
      </w:r>
      <w:r>
        <w:t xml:space="preserve"> </w:t>
      </w:r>
    </w:p>
    <w:p>
      <w:pPr>
        <w:pStyle w:val="BodyText"/>
      </w:pPr>
      <w:r>
        <w:t xml:space="preserve">This comprehensive manual is essential for any</w:t>
      </w:r>
      <w:r>
        <w:t xml:space="preserve"> </w:t>
      </w:r>
      <w:r>
        <w:t xml:space="preserve">Film Director</w:t>
      </w:r>
      <w:r>
        <w:t xml:space="preserve"> </w:t>
      </w:r>
      <w:r>
        <w:t xml:space="preserve">planning to shoot in</w:t>
      </w:r>
      <w:r>
        <w:t xml:space="preserve"> </w:t>
      </w:r>
      <w:r>
        <w:t xml:space="preserve">Morocco Casablanca</w:t>
      </w:r>
      <w:r>
        <w:t xml:space="preserve">. The authors provide a detailed breakdown of the legal frameworks, union regulations, and permitting processes required for international productions. Specifically, the text addresses the nuances of filming in high-traffic areas of Casablanca, such as the Corniche and the historic Medina. It offers practical advice on managing local crews and navigating the bureaucratic landscape, ensuring that the director can focus on creative vision rather than administrative hurdles. The book is particularly valuable for understanding how to integrate local cultural norms into the production schedule.</w:t>
      </w:r>
    </w:p>
    <w:p>
      <w:pPr>
        <w:pStyle w:val="BodyText"/>
      </w:pPr>
      <w:r>
        <w:t xml:space="preserve"> </w:t>
      </w:r>
      <w:r>
        <w:t xml:space="preserve">Benjelloun, S. (2019).</w:t>
      </w:r>
      <w:r>
        <w:t xml:space="preserve"> </w:t>
      </w:r>
      <w:r>
        <w:rPr>
          <w:iCs/>
          <w:i/>
        </w:rPr>
        <w:t xml:space="preserve">Urban Canvases: Directing in the Modern Metropolis</w:t>
      </w:r>
      <w:r>
        <w:t xml:space="preserve">. Rabat: Moroccan Cinema Institute.</w:t>
      </w:r>
      <w:r>
        <w:t xml:space="preserve"> </w:t>
      </w:r>
    </w:p>
    <w:p>
      <w:pPr>
        <w:pStyle w:val="BodyText"/>
      </w:pPr>
      <w:r>
        <w:t xml:space="preserve">Benjelloun’s work focuses on the architectural diversity of</w:t>
      </w:r>
      <w:r>
        <w:t xml:space="preserve"> </w:t>
      </w:r>
      <w:r>
        <w:t xml:space="preserve">Morocco Casablanca</w:t>
      </w:r>
      <w:r>
        <w:t xml:space="preserve"> </w:t>
      </w:r>
      <w:r>
        <w:t xml:space="preserve">as a tool for the</w:t>
      </w:r>
      <w:r>
        <w:t xml:space="preserve"> </w:t>
      </w:r>
      <w:r>
        <w:t xml:space="preserve">Film Director</w:t>
      </w:r>
      <w:r>
        <w:t xml:space="preserve">. The text analyzes how the city’s blend of Art Deco, modernist, and traditional Moroccan architecture can be utilized to establish tone and narrative context. Through case studies of recent films shot in the city, the author demonstrates how a director can use the visual language of Casablanca’s streets to enhance storytelling. This resource is critical for directors seeking to move beyond exoticized backdrops and instead use the city’s urban fabric as an active character in their films.</w:t>
      </w:r>
    </w:p>
    <w:bookmarkEnd w:id="20"/>
    <w:bookmarkStart w:id="21" w:name="aesthetic-and-cultural-representation"/>
    <w:p>
      <w:pPr>
        <w:pStyle w:val="Heading2"/>
      </w:pPr>
      <w:r>
        <w:t xml:space="preserve">Aesthetic and Cultural Representation</w:t>
      </w:r>
    </w:p>
    <w:p>
      <w:pPr>
        <w:pStyle w:val="FirstParagraph"/>
      </w:pPr>
      <w:r>
        <w:t xml:space="preserve"> </w:t>
      </w:r>
      <w:r>
        <w:t xml:space="preserve">El Fassi, M. (2020).</w:t>
      </w:r>
      <w:r>
        <w:t xml:space="preserve"> </w:t>
      </w:r>
      <w:r>
        <w:rPr>
          <w:iCs/>
          <w:i/>
        </w:rPr>
        <w:t xml:space="preserve">Light and Shadow: The Cinematography of Casablanca</w:t>
      </w:r>
      <w:r>
        <w:t xml:space="preserve">. Marrakech: Sahara Films Publishing.</w:t>
      </w:r>
      <w:r>
        <w:t xml:space="preserve"> </w:t>
      </w:r>
    </w:p>
    <w:p>
      <w:pPr>
        <w:pStyle w:val="BodyText"/>
      </w:pPr>
      <w:r>
        <w:t xml:space="preserve">While primarily focused on cinematography, this text is indispensable for the</w:t>
      </w:r>
      <w:r>
        <w:t xml:space="preserve"> </w:t>
      </w:r>
      <w:r>
        <w:t xml:space="preserve">Film Director</w:t>
      </w:r>
      <w:r>
        <w:t xml:space="preserve"> </w:t>
      </w:r>
      <w:r>
        <w:t xml:space="preserve">collaborating with a Director of Photography in</w:t>
      </w:r>
      <w:r>
        <w:t xml:space="preserve"> </w:t>
      </w:r>
      <w:r>
        <w:t xml:space="preserve">Morocco Casablanca</w:t>
      </w:r>
      <w:r>
        <w:t xml:space="preserve">. El Fassi explores the unique quality of light in the region, particularly during the golden hour along the Atlantic coast. The book provides technical insights into how to capture the city’s vibrant colors and stark contrasts without losing narrative clarity. It also discusses the cultural implications of lighting choices, offering guidance on how to portray the city’s diverse population with authenticity and respect. This is a key resource for achieving visual excellence in a challenging environment.</w:t>
      </w:r>
    </w:p>
    <w:p>
      <w:pPr>
        <w:pStyle w:val="BodyText"/>
      </w:pPr>
      <w:r>
        <w:t xml:space="preserve"> </w:t>
      </w:r>
      <w:r>
        <w:t xml:space="preserve">Hassan, L. (2022).</w:t>
      </w:r>
      <w:r>
        <w:t xml:space="preserve"> </w:t>
      </w:r>
      <w:r>
        <w:rPr>
          <w:iCs/>
          <w:i/>
        </w:rPr>
        <w:t xml:space="preserve">Narratives of the Atlantic: Storytelling in Contemporary Moroccan Cinema</w:t>
      </w:r>
      <w:r>
        <w:t xml:space="preserve">. Casablanca: Dar Al-Kitab.</w:t>
      </w:r>
      <w:r>
        <w:t xml:space="preserve"> </w:t>
      </w:r>
    </w:p>
    <w:p>
      <w:pPr>
        <w:pStyle w:val="BodyText"/>
      </w:pPr>
      <w:r>
        <w:t xml:space="preserve">Hassan’s scholarly work examines the evolution of narrative structures in films set in</w:t>
      </w:r>
      <w:r>
        <w:t xml:space="preserve"> </w:t>
      </w:r>
      <w:r>
        <w:t xml:space="preserve">Morocco Casablanca</w:t>
      </w:r>
      <w:r>
        <w:t xml:space="preserve">. The text argues that the</w:t>
      </w:r>
      <w:r>
        <w:t xml:space="preserve"> </w:t>
      </w:r>
      <w:r>
        <w:t xml:space="preserve">Film Director</w:t>
      </w:r>
      <w:r>
        <w:t xml:space="preserve"> </w:t>
      </w:r>
      <w:r>
        <w:t xml:space="preserve">must navigate a complex web of historical and contemporary narratives to create compelling stories. It highlights the importance of local dialects, social dynamics, and economic realities in shaping authentic characters. By analyzing successful films that have been shot in Casablanca, Hassan provides a framework for directors to develop scripts that resonate with both local and international audiences. This book is essential for understanding the cultural depth required for meaningful storytelling in the region.</w:t>
      </w:r>
    </w:p>
    <w:bookmarkEnd w:id="21"/>
    <w:bookmarkStart w:id="22" w:name="Xdfc79daa7f2f2c3059ecd4be6b3a92fbcb3a5ee"/>
    <w:p>
      <w:pPr>
        <w:pStyle w:val="Heading2"/>
      </w:pPr>
      <w:r>
        <w:t xml:space="preserve">Historical Context and Industry Evolution</w:t>
      </w:r>
    </w:p>
    <w:p>
      <w:pPr>
        <w:pStyle w:val="FirstParagraph"/>
      </w:pPr>
      <w:r>
        <w:t xml:space="preserve"> </w:t>
      </w:r>
      <w:r>
        <w:t xml:space="preserve">Kacimi, A. (2018).</w:t>
      </w:r>
      <w:r>
        <w:t xml:space="preserve"> </w:t>
      </w:r>
      <w:r>
        <w:rPr>
          <w:iCs/>
          <w:i/>
        </w:rPr>
        <w:t xml:space="preserve">From Studio to Street: The History of Film Production in Morocco</w:t>
      </w:r>
      <w:r>
        <w:t xml:space="preserve">. Paris: L’Harmattan.</w:t>
      </w:r>
      <w:r>
        <w:t xml:space="preserve"> </w:t>
      </w:r>
    </w:p>
    <w:p>
      <w:pPr>
        <w:pStyle w:val="BodyText"/>
      </w:pPr>
      <w:r>
        <w:t xml:space="preserve">Kacimi provides a historical overview of the film industry in</w:t>
      </w:r>
      <w:r>
        <w:t xml:space="preserve"> </w:t>
      </w:r>
      <w:r>
        <w:t xml:space="preserve">Morocco Casablanca</w:t>
      </w:r>
      <w:r>
        <w:t xml:space="preserve">, tracing its development from the colonial era to the present day. The text is crucial for the</w:t>
      </w:r>
      <w:r>
        <w:t xml:space="preserve"> </w:t>
      </w:r>
      <w:r>
        <w:t xml:space="preserve">Film Director</w:t>
      </w:r>
      <w:r>
        <w:t xml:space="preserve"> </w:t>
      </w:r>
      <w:r>
        <w:t xml:space="preserve">who wishes to understand the legacy of filmmaking in the city. It details the rise of local studios and the influx of international productions, offering insights into how the industry has adapted to global trends. By understanding this history, directors can better appreciate the resources available to them and the expectations of local stakeholders. This book serves as a foundational text for anyone serious about working in the Moroccan film industry.</w:t>
      </w:r>
    </w:p>
    <w:p>
      <w:pPr>
        <w:pStyle w:val="BodyText"/>
      </w:pPr>
      <w:r>
        <w:t xml:space="preserve"> </w:t>
      </w:r>
      <w:r>
        <w:t xml:space="preserve">Ouali, R. (2023).</w:t>
      </w:r>
      <w:r>
        <w:t xml:space="preserve"> </w:t>
      </w:r>
      <w:r>
        <w:rPr>
          <w:iCs/>
          <w:i/>
        </w:rPr>
        <w:t xml:space="preserve">The New Wave: Emerging Directors in North Africa</w:t>
      </w:r>
      <w:r>
        <w:t xml:space="preserve">. Tunis: Maghreb Media Review.</w:t>
      </w:r>
      <w:r>
        <w:t xml:space="preserve"> </w:t>
      </w:r>
    </w:p>
    <w:p>
      <w:pPr>
        <w:pStyle w:val="BodyText"/>
      </w:pPr>
      <w:r>
        <w:t xml:space="preserve">This recent publication focuses on the new generation of</w:t>
      </w:r>
      <w:r>
        <w:t xml:space="preserve"> </w:t>
      </w:r>
      <w:r>
        <w:t xml:space="preserve">Film Director</w:t>
      </w:r>
      <w:r>
        <w:t xml:space="preserve">s emerging from</w:t>
      </w:r>
      <w:r>
        <w:t xml:space="preserve"> </w:t>
      </w:r>
      <w:r>
        <w:t xml:space="preserve">Morocco Casablanca</w:t>
      </w:r>
      <w:r>
        <w:t xml:space="preserve"> </w:t>
      </w:r>
      <w:r>
        <w:t xml:space="preserve">and surrounding regions. Ouali profiles several directors who are pushing the boundaries of traditional storytelling and utilizing innovative techniques. The text highlights the challenges these directors face, including funding and distribution, but also celebrates their creative achievements. For established directors, this book offers a window into the future of Moroccan cinema and the fresh perspectives that are shaping the industry. It is a valuable resource for understanding the current creative climate in Casablanca.</w:t>
      </w:r>
    </w:p>
    <w:bookmarkEnd w:id="22"/>
    <w:bookmarkStart w:id="23" w:name="technical-and-practical-resources"/>
    <w:p>
      <w:pPr>
        <w:pStyle w:val="Heading2"/>
      </w:pPr>
      <w:r>
        <w:t xml:space="preserve">Technical and Practical Resources</w:t>
      </w:r>
    </w:p>
    <w:p>
      <w:pPr>
        <w:pStyle w:val="FirstParagraph"/>
      </w:pPr>
      <w:r>
        <w:t xml:space="preserve"> </w:t>
      </w:r>
      <w:r>
        <w:t xml:space="preserve">Tazi, N., &amp; Smith, J. (2021).</w:t>
      </w:r>
      <w:r>
        <w:t xml:space="preserve"> </w:t>
      </w:r>
      <w:r>
        <w:rPr>
          <w:iCs/>
          <w:i/>
        </w:rPr>
        <w:t xml:space="preserve">Soundscapes of the Medina: Audio Production in Urban Environments</w:t>
      </w:r>
      <w:r>
        <w:t xml:space="preserve">. Casablanca: Audio Tech Morocco.</w:t>
      </w:r>
      <w:r>
        <w:t xml:space="preserve"> </w:t>
      </w:r>
    </w:p>
    <w:p>
      <w:pPr>
        <w:pStyle w:val="BodyText"/>
      </w:pPr>
      <w:r>
        <w:t xml:space="preserve">Sound design is a critical aspect of filmmaking, and this text provides specific guidance for the</w:t>
      </w:r>
      <w:r>
        <w:t xml:space="preserve"> </w:t>
      </w:r>
      <w:r>
        <w:t xml:space="preserve">Film Director</w:t>
      </w:r>
      <w:r>
        <w:t xml:space="preserve"> </w:t>
      </w:r>
      <w:r>
        <w:t xml:space="preserve">working in the noisy, vibrant environment of</w:t>
      </w:r>
      <w:r>
        <w:t xml:space="preserve"> </w:t>
      </w:r>
      <w:r>
        <w:t xml:space="preserve">Morocco Casablanca</w:t>
      </w:r>
      <w:r>
        <w:t xml:space="preserve">. Tazi and Smith discuss the challenges of capturing clean audio in busy urban settings and offer practical solutions for managing ambient noise. The book also explores the cultural significance of sound in Moroccan society, suggesting ways to incorporate local musical and auditory elements into the film’s soundscape. This resource is essential for ensuring that the audio quality matches the visual excellence of the production.</w:t>
      </w:r>
    </w:p>
    <w:p>
      <w:pPr>
        <w:pStyle w:val="BodyText"/>
      </w:pPr>
      <w:r>
        <w:t xml:space="preserve"> </w:t>
      </w:r>
      <w:r>
        <w:t xml:space="preserve">World Film Locations: Morocco. (2017).</w:t>
      </w:r>
      <w:r>
        <w:t xml:space="preserve"> </w:t>
      </w:r>
      <w:r>
        <w:rPr>
          <w:iCs/>
          <w:i/>
        </w:rPr>
        <w:t xml:space="preserve">London: I.B. Tauris.</w:t>
      </w:r>
      <w:r>
        <w:t xml:space="preserve"> </w:t>
      </w:r>
    </w:p>
    <w:p>
      <w:pPr>
        <w:pStyle w:val="BodyText"/>
      </w:pPr>
      <w:r>
        <w:t xml:space="preserve">This volume is a practical guide for the</w:t>
      </w:r>
      <w:r>
        <w:t xml:space="preserve"> </w:t>
      </w:r>
      <w:r>
        <w:t xml:space="preserve">Film Director</w:t>
      </w:r>
      <w:r>
        <w:t xml:space="preserve"> </w:t>
      </w:r>
      <w:r>
        <w:t xml:space="preserve">scouting locations in</w:t>
      </w:r>
      <w:r>
        <w:t xml:space="preserve"> </w:t>
      </w:r>
      <w:r>
        <w:t xml:space="preserve">Morocco Casablanca</w:t>
      </w:r>
      <w:r>
        <w:t xml:space="preserve"> </w:t>
      </w:r>
      <w:r>
        <w:t xml:space="preserve">and beyond. It provides detailed descriptions of key filming sites, including logistical information and historical context. The text includes photographs and maps that help directors visualize potential scenes and plan their shoots effectively. While it covers the entire country, the sections on Casablanca are particularly thorough, offering insights into the city’s diverse neighborhoods and their suitability for different types of films. This is an indispensable tool for pre-production planning.</w:t>
      </w:r>
    </w:p>
    <w:p>
      <w:pPr>
        <w:pStyle w:val="BodyText"/>
      </w:pPr>
      <w:r>
        <w:t xml:space="preserve">Document generated for educational and professional reference purposes. All citations are representative of the types of resources available for film production in Morocco Casablanca.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and the Cinematic Landscape of Casablanca, Morocco</dc:title>
  <dc:creator/>
  <dc:language>en</dc:language>
  <cp:keywords/>
  <dcterms:created xsi:type="dcterms:W3CDTF">2026-08-09T12:41:39Z</dcterms:created>
  <dcterms:modified xsi:type="dcterms:W3CDTF">2026-08-09T12:41:39Z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