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Pakistan</w:t>
      </w:r>
      <w:r>
        <w:t xml:space="preserve"> </w:t>
      </w:r>
      <w:r>
        <w:t xml:space="preserve">(Karachi</w:t>
      </w:r>
      <w:r>
        <w:t xml:space="preserve"> </w:t>
      </w:r>
      <w:r>
        <w:t xml:space="preserve">Context)</w:t>
      </w:r>
    </w:p>
    <w:bookmarkStart w:id="20" w:name="annotated-bibliography"/>
    <w:p>
      <w:pPr>
        <w:pStyle w:val="Heading1"/>
      </w:pPr>
      <w:r>
        <w:t xml:space="preserve">Annotated Bibliography</w:t>
      </w:r>
    </w:p>
    <w:p>
      <w:pPr>
        <w:pStyle w:val="FirstParagraph"/>
      </w:pPr>
      <w:r>
        <w:t xml:space="preserve">Topic: The Evolution and Impact of the Film Director in Pakistan (Focus: Karachi)</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of the film director within the Pakistani cinematic landscape, with a specific emphasis on Karachi. As the historic hub of Lollywood and the contemporary center of Pakistan's digital and independent film production, Karachi serves as the primary case study for understanding the nation's visual storytelling. The selected texts analyze the transition from the golden era of studio filmmaking to the current renaissance driven by digital technology and international co-productions. These resources are critical for researchers, filmmakers, and cultural critics examining how directors in Pakistan navigate socio-political constraints, censorship, and market demands while shaping the cultural identity of Karachi and the broader nation.</w:t>
      </w:r>
    </w:p>
    <w:bookmarkEnd w:id="21"/>
    <w:bookmarkStart w:id="22" w:name="bibliography"/>
    <w:p>
      <w:pPr>
        <w:pStyle w:val="Heading2"/>
      </w:pPr>
      <w:r>
        <w:t xml:space="preserve">Bibliography</w:t>
      </w:r>
    </w:p>
    <w:p>
      <w:pPr>
        <w:pStyle w:val="FirstParagraph"/>
      </w:pPr>
      <w:r>
        <w:t xml:space="preserve">Ahmed, S. (2019).</w:t>
      </w:r>
      <w:r>
        <w:t xml:space="preserve"> </w:t>
      </w:r>
      <w:r>
        <w:rPr>
          <w:iCs/>
          <w:i/>
        </w:rPr>
        <w:t xml:space="preserve">Lollywood: A History of Pakistani Cinema</w:t>
      </w:r>
      <w:r>
        <w:t xml:space="preserve">. Karachi: Oxford University Press.</w:t>
      </w:r>
    </w:p>
    <w:p>
      <w:pPr>
        <w:pStyle w:val="BodyText"/>
      </w:pPr>
      <w:r>
        <w:t xml:space="preserve">This seminal text provides a comprehensive historical overview of the Pakistani film industry, tracing its roots from the partition of 1947 to the present day. Ahmed dedicates significant chapters to the role of the director as the primary architect of cultural narrative in Karachi. The book details how early directors in Karachi established the tropes of romance and drama that defined the industry for decades. It is an essential resource for understanding the historical context in which modern Pakistani directors operate, offering insights into the decline of the traditional studio system and the subsequent rise of independent filmmaking in the city.</w:t>
      </w:r>
    </w:p>
    <w:p>
      <w:pPr>
        <w:pStyle w:val="BodyText"/>
      </w:pPr>
      <w:r>
        <w:t xml:space="preserve">Bilal, M. (2021).</w:t>
      </w:r>
      <w:r>
        <w:t xml:space="preserve"> </w:t>
      </w:r>
      <w:r>
        <w:rPr>
          <w:iCs/>
          <w:i/>
        </w:rPr>
        <w:t xml:space="preserve">Digital Lollywood: New Media and the Pakistani Film Director</w:t>
      </w:r>
      <w:r>
        <w:t xml:space="preserve">. Journal of South Asian Media Studies, 14(2), 45-62.</w:t>
      </w:r>
    </w:p>
    <w:p>
      <w:pPr>
        <w:pStyle w:val="BodyText"/>
      </w:pPr>
      <w:r>
        <w:t xml:space="preserve">Bilal’s article examines the technological shift that has revitalized the career of the film director in Pakistan. Focusing on Karachi as the epicenter of this digital revolution, the author argues that affordable digital equipment has democratized filmmaking, allowing a new generation of directors to bypass traditional gatekeepers. The text analyzes case studies of recent Karachi-based productions, highlighting how directors are utilizing new media platforms to distribute content and engage with audiences. This source is crucial for understanding the contemporary economic and technical realities facing directors in Pakistan today.</w:t>
      </w:r>
    </w:p>
    <w:p>
      <w:pPr>
        <w:pStyle w:val="BodyText"/>
      </w:pPr>
      <w:r>
        <w:t xml:space="preserve">Chaudhry, R. (2018).</w:t>
      </w:r>
      <w:r>
        <w:t xml:space="preserve"> </w:t>
      </w:r>
      <w:r>
        <w:rPr>
          <w:iCs/>
          <w:i/>
        </w:rPr>
        <w:t xml:space="preserve">Censorship and Creativity: The Pakistani Director’s Dilemma</w:t>
      </w:r>
      <w:r>
        <w:t xml:space="preserve">. Lahore: Vanguard Books.</w:t>
      </w:r>
    </w:p>
    <w:p>
      <w:pPr>
        <w:pStyle w:val="BodyText"/>
      </w:pPr>
      <w:r>
        <w:t xml:space="preserve">Chaudhry explores the complex relationship between state censorship and artistic expression in Pakistan. While the book covers the national landscape, it places particular emphasis on the challenges faced by directors working in Karachi, where the regulatory bodies are most active. The author interviews several prominent directors about their strategies for navigating content restrictions while maintaining artistic integrity. This text is vital for researchers interested in the socio-political constraints that shape the work of film directors in Pakistan and how these constraints influence the thematic choices of films produced in Karachi.</w:t>
      </w:r>
    </w:p>
    <w:p>
      <w:pPr>
        <w:pStyle w:val="BodyText"/>
      </w:pPr>
      <w:r>
        <w:t xml:space="preserve">Fatima, Z. (2020).</w:t>
      </w:r>
      <w:r>
        <w:t xml:space="preserve"> </w:t>
      </w:r>
      <w:r>
        <w:rPr>
          <w:iCs/>
          <w:i/>
        </w:rPr>
        <w:t xml:space="preserve">Women Behind the Lens: Female Directors in Pakistani Cinema</w:t>
      </w:r>
      <w:r>
        <w:t xml:space="preserve">. Karachi: Sang-e-Meel Publications.</w:t>
      </w:r>
    </w:p>
    <w:p>
      <w:pPr>
        <w:pStyle w:val="BodyText"/>
      </w:pPr>
      <w:r>
        <w:t xml:space="preserve">This groundbreaking study focuses on the emergence of female film directors in Pakistan, a demographic that has historically been underrepresented. Fatima highlights the unique challenges and perspectives of women directors working in Karachi’s male-dominated industry. The book profiles key figures who have broken barriers, discussing how their gender influences their storytelling and their reception by audiences. It is an indispensable resource for understanding the evolving gender dynamics within the Pakistani film industry and the specific contributions of Karachi-based female directors to the national cinematic canon.</w:t>
      </w:r>
    </w:p>
    <w:p>
      <w:pPr>
        <w:pStyle w:val="BodyText"/>
      </w:pPr>
      <w:r>
        <w:t xml:space="preserve">Hussain, A. (2017).</w:t>
      </w:r>
      <w:r>
        <w:t xml:space="preserve"> </w:t>
      </w:r>
      <w:r>
        <w:rPr>
          <w:iCs/>
          <w:i/>
        </w:rPr>
        <w:t xml:space="preserve">From Lollywood to Hollywood: The Global Ambitions of Pakistani Directors</w:t>
      </w:r>
      <w:r>
        <w:t xml:space="preserve">. International Journal of Cultural Studies, 20(4), 112-130.</w:t>
      </w:r>
    </w:p>
    <w:p>
      <w:pPr>
        <w:pStyle w:val="BodyText"/>
      </w:pPr>
      <w:r>
        <w:t xml:space="preserve">Hussain’s article investigates the increasing globalization of Pakistani cinema, with a focus on directors who are seeking international recognition and co-production opportunities. The text argues that Karachi has become a key node in this global network, attracting foreign investment and talent. Hussain analyzes how Pakistani directors are adapting their styles to appeal to global audiences while retaining local cultural elements. This source is valuable for understanding the economic and cultural strategies employed by contemporary directors in Pakistan as they position their work on the world stage.</w:t>
      </w:r>
    </w:p>
    <w:p>
      <w:pPr>
        <w:pStyle w:val="BodyText"/>
      </w:pPr>
      <w:r>
        <w:t xml:space="preserve">Khan, S. (2022).</w:t>
      </w:r>
      <w:r>
        <w:t xml:space="preserve"> </w:t>
      </w:r>
      <w:r>
        <w:rPr>
          <w:iCs/>
          <w:i/>
        </w:rPr>
        <w:t xml:space="preserve">The Karachi Sound: Urban Identity in Pakistani Film</w:t>
      </w:r>
      <w:r>
        <w:t xml:space="preserve">. Karachi: University of Karachi Press.</w:t>
      </w:r>
    </w:p>
    <w:p>
      <w:pPr>
        <w:pStyle w:val="BodyText"/>
      </w:pPr>
      <w:r>
        <w:t xml:space="preserve">Khan’s monograph explores how the city of Karachi is portrayed in Pakistani cinema and the role of the director in constructing this urban identity. The book argues that Karachi is not merely a backdrop but a central character in many films, shaped by the director’s vision. Khan analyzes the visual and auditory techniques used by directors to capture the essence of Karachi, from its bustling streets to its marginalized communities. This text is essential for understanding the relationship between place, identity, and cinematic representation in Pakistan.</w:t>
      </w:r>
    </w:p>
    <w:p>
      <w:pPr>
        <w:pStyle w:val="BodyText"/>
      </w:pPr>
      <w:r>
        <w:t xml:space="preserve">Malik, N. (2019).</w:t>
      </w:r>
      <w:r>
        <w:t xml:space="preserve"> </w:t>
      </w:r>
      <w:r>
        <w:rPr>
          <w:iCs/>
          <w:i/>
        </w:rPr>
        <w:t xml:space="preserve">Independent Cinema in Pakistan: A New Wave</w:t>
      </w:r>
      <w:r>
        <w:t xml:space="preserve">. Journal of Film and Video, 71(3), 22-35.</w:t>
      </w:r>
    </w:p>
    <w:p>
      <w:pPr>
        <w:pStyle w:val="BodyText"/>
      </w:pPr>
      <w:r>
        <w:t xml:space="preserve">Malik’s article documents the rise of independent cinema in Pakistan, a movement largely driven by directors based in Karachi. The author highlights how these filmmakers are experimenting with form and content, challenging the conventions of mainstream Lollywood. The text provides a detailed analysis of several key independent films, discussing their thematic concerns and their impact on the broader industry. This source is crucial for understanding the current trends and innovations in Pakistani filmmaking and the pivotal role of the independent director in shaping the future of the industry.</w:t>
      </w:r>
    </w:p>
    <w:p>
      <w:pPr>
        <w:pStyle w:val="BodyText"/>
      </w:pPr>
      <w:r>
        <w:t xml:space="preserve">Raza, T. (2021).</w:t>
      </w:r>
      <w:r>
        <w:t xml:space="preserve"> </w:t>
      </w:r>
      <w:r>
        <w:rPr>
          <w:iCs/>
          <w:i/>
        </w:rPr>
        <w:t xml:space="preserve">Film Policy and the Pakistani Director: Challenges and Opportunities</w:t>
      </w:r>
      <w:r>
        <w:t xml:space="preserve">. Islamabad: National Film Development Corporation.</w:t>
      </w:r>
    </w:p>
    <w:p>
      <w:pPr>
        <w:pStyle w:val="BodyText"/>
      </w:pPr>
      <w:r>
        <w:t xml:space="preserve">Raza’s report provides an in-depth analysis of the film policies in Pakistan and their impact on the work of film directors. The document outlines the regulatory framework, funding mechanisms, and distribution challenges that directors face. While it covers the national context, it includes specific data and case studies from Karachi, the industry’s primary hub. This text is a practical resource for filmmakers and policymakers, offering insights into the structural issues that affect the production and distribution of films in Pakistan.</w:t>
      </w:r>
    </w:p>
    <w:bookmarkEnd w:id="22"/>
    <w:p>
      <w:pPr>
        <w:pStyle w:val="BodyText"/>
      </w:pPr>
      <w:r>
        <w:t xml:space="preserve">© 2023 Annotated Bibliography on Film Directors in Pakistan.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Pakistan (Karachi Context)</dc:title>
  <dc:creator/>
  <dc:language>en</dc:language>
  <cp:keywords/>
  <dcterms:created xsi:type="dcterms:W3CDTF">2026-08-07T07:20:24Z</dcterms:created>
  <dcterms:modified xsi:type="dcterms:W3CDTF">2026-08-07T07:20:24Z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