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Thailand</w:t>
      </w:r>
      <w:r>
        <w:t xml:space="preserve"> </w:t>
      </w:r>
      <w:r>
        <w:t xml:space="preserve">Bangkok</w:t>
      </w:r>
    </w:p>
    <w:bookmarkStart w:id="20" w:name="X1bbdece58ba767ef9007865e7646f33d1d24113"/>
    <w:p>
      <w:pPr>
        <w:pStyle w:val="Heading1"/>
      </w:pPr>
      <w:r>
        <w:t xml:space="preserve">Annotated Bibliography: The Film Director in Thailand Bangkok</w:t>
      </w:r>
    </w:p>
    <w:p>
      <w:pPr>
        <w:pStyle w:val="FirstParagraph"/>
      </w:pPr>
      <w:r>
        <w:t xml:space="preserve">This annotated bibliography serves as a comprehensive resource for researchers, students, and industry professionals examining the role of the film director within the specific cultural and industrial context of Thailand Bangkok. Bangkok is not merely a backdrop but a living character in Thai cinema, influencing narrative structures, visual aesthetics, and thematic concerns. The following sources explore how directors navigate the unique intersection of traditional Thai values, rapid urbanization, and global cinematic trends within the capital city. These works provide critical insight into the evolution of Thai auteurism, the mechanics of the Bangkok film industry, and the socio-political commentary embedded in local filmmaking.</w:t>
      </w:r>
    </w:p>
    <w:p>
      <w:pPr>
        <w:pStyle w:val="BodyText"/>
      </w:pPr>
      <w:r>
        <w:t xml:space="preserve"> </w:t>
      </w:r>
      <w:r>
        <w:t xml:space="preserve">Bell, David.</w:t>
      </w:r>
      <w:r>
        <w:t xml:space="preserve"> </w:t>
      </w:r>
      <w:r>
        <w:rPr>
          <w:iCs/>
          <w:i/>
        </w:rPr>
        <w:t xml:space="preserve">Thai Cinema: Tourism and the Art of Selling Paradise</w:t>
      </w:r>
      <w:r>
        <w:t xml:space="preserve">. University of Hawaii Press, 2013.</w:t>
      </w:r>
      <w:r>
        <w:t xml:space="preserve"> </w:t>
      </w:r>
    </w:p>
    <w:p>
      <w:pPr>
        <w:pStyle w:val="BodyText"/>
      </w:pPr>
      <w:r>
        <w:t xml:space="preserve">David Bell’s seminal work is essential for understanding the commercial pressures facing the film director in Thailand Bangkok. Bell analyzes how the Thai film industry, centered in Bangkok, has historically collaborated with the tourism board to construct a specific image of the nation. For the director, this often means balancing artistic integrity with the economic necessity of portraying Bangkok as a safe, exotic, and welcoming destination. This text is particularly useful for examining the tension between "selling paradise" and depicting the gritty, complex reality of Bangkok’s urban sprawl. It provides a framework for analyzing how directors like Pen-Ek Ratanaruang or Apichatpong Weerasethakul have either subverted or engaged with these commercial expectations.</w:t>
      </w:r>
    </w:p>
    <w:p>
      <w:pPr>
        <w:pStyle w:val="BodyText"/>
      </w:pPr>
      <w:r>
        <w:t xml:space="preserve">Thai Cinema</w:t>
      </w:r>
      <w:r>
        <w:t xml:space="preserve"> </w:t>
      </w:r>
      <w:r>
        <w:t xml:space="preserve">Tourism</w:t>
      </w:r>
      <w:r>
        <w:t xml:space="preserve"> </w:t>
      </w:r>
      <w:r>
        <w:t xml:space="preserve">Bangkok Industry</w:t>
      </w:r>
    </w:p>
    <w:p>
      <w:pPr>
        <w:pStyle w:val="BodyText"/>
      </w:pPr>
      <w:r>
        <w:t xml:space="preserve"> </w:t>
      </w:r>
      <w:r>
        <w:t xml:space="preserve">Chitchumroonchokchai, Chantip.</w:t>
      </w:r>
      <w:r>
        <w:t xml:space="preserve"> </w:t>
      </w:r>
      <w:r>
        <w:rPr>
          <w:iCs/>
          <w:i/>
        </w:rPr>
        <w:t xml:space="preserve">Thai Cinema: Politics of Desire and Spectacle</w:t>
      </w:r>
      <w:r>
        <w:t xml:space="preserve">. University of Hawaii Press, 2008.</w:t>
      </w:r>
      <w:r>
        <w:t xml:space="preserve"> </w:t>
      </w:r>
    </w:p>
    <w:p>
      <w:pPr>
        <w:pStyle w:val="BodyText"/>
      </w:pPr>
      <w:r>
        <w:t xml:space="preserve">Chitchumroonchokchai offers a critical lens through which to view the political agency of the film director in Thailand Bangkok. The book explores how Thai cinema reflects and shapes national identity, particularly in the context of Bangkok as the political heart of the country. It is a vital resource for understanding how directors navigate censorship and political sensitivity while telling stories rooted in the capital. The text delves into the "politics of desire," examining how Bangkok’s nightlife, class divisions, and gender dynamics are visualized by directors. This source is indispensable for researchers interested in the socio-political responsibilities and challenges faced by filmmakers operating within the Thai capital.</w:t>
      </w:r>
    </w:p>
    <w:p>
      <w:pPr>
        <w:pStyle w:val="BodyText"/>
      </w:pPr>
      <w:r>
        <w:t xml:space="preserve">Politics</w:t>
      </w:r>
      <w:r>
        <w:t xml:space="preserve"> </w:t>
      </w:r>
      <w:r>
        <w:t xml:space="preserve">Identity</w:t>
      </w:r>
      <w:r>
        <w:t xml:space="preserve"> </w:t>
      </w:r>
      <w:r>
        <w:t xml:space="preserve">Censorship</w:t>
      </w:r>
    </w:p>
    <w:p>
      <w:pPr>
        <w:pStyle w:val="BodyText"/>
      </w:pPr>
      <w:r>
        <w:t xml:space="preserve"> </w:t>
      </w:r>
      <w:r>
        <w:t xml:space="preserve">Goh, Hannah.</w:t>
      </w:r>
      <w:r>
        <w:t xml:space="preserve"> </w:t>
      </w:r>
      <w:r>
        <w:rPr>
          <w:iCs/>
          <w:i/>
        </w:rPr>
        <w:t xml:space="preserve">Thai Cinema: National Identity and Globalization</w:t>
      </w:r>
      <w:r>
        <w:t xml:space="preserve">. Routledge, 2015.</w:t>
      </w:r>
      <w:r>
        <w:t xml:space="preserve"> </w:t>
      </w:r>
    </w:p>
    <w:p>
      <w:pPr>
        <w:pStyle w:val="BodyText"/>
      </w:pPr>
      <w:r>
        <w:t xml:space="preserve">Hannah Goh’s research is crucial for contextualizing the modern Thai film director within the global market. The book discusses how directors based in Thailand Bangkok have leveraged international film festivals to gain recognition, thereby altering the domestic industry’s standards. It highlights the shift from traditional studio systems to independent productions that often utilize Bangkok’s urban landscape as a site of global modernity. Goh provides detailed case studies of directors who have successfully exported Thai narratives, offering insight into the strategies required to maintain cultural authenticity while appealing to global audiences. This is a key text for understanding the economic and artistic globalization of Bangkok’s film scene.</w:t>
      </w:r>
    </w:p>
    <w:p>
      <w:pPr>
        <w:pStyle w:val="BodyText"/>
      </w:pPr>
      <w:r>
        <w:t xml:space="preserve">Globalization</w:t>
      </w:r>
      <w:r>
        <w:t xml:space="preserve"> </w:t>
      </w:r>
      <w:r>
        <w:t xml:space="preserve">Film Festivals</w:t>
      </w:r>
      <w:r>
        <w:t xml:space="preserve"> </w:t>
      </w:r>
      <w:r>
        <w:t xml:space="preserve">Modernization</w:t>
      </w:r>
    </w:p>
    <w:p>
      <w:pPr>
        <w:pStyle w:val="BodyText"/>
      </w:pPr>
      <w:r>
        <w:t xml:space="preserve"> </w:t>
      </w:r>
      <w:r>
        <w:t xml:space="preserve">Ratanaruang, Pen-Ek.</w:t>
      </w:r>
      <w:r>
        <w:t xml:space="preserve"> </w:t>
      </w:r>
      <w:r>
        <w:rPr>
          <w:iCs/>
          <w:i/>
        </w:rPr>
        <w:t xml:space="preserve">Interviews with Pen-Ek Ratanaruang</w:t>
      </w:r>
      <w:r>
        <w:t xml:space="preserve">. In</w:t>
      </w:r>
      <w:r>
        <w:t xml:space="preserve"> </w:t>
      </w:r>
      <w:r>
        <w:rPr>
          <w:iCs/>
          <w:i/>
        </w:rPr>
        <w:t xml:space="preserve">Contemporary Thai Cinema</w:t>
      </w:r>
      <w:r>
        <w:t xml:space="preserve">, edited by David Bell, 2018.</w:t>
      </w:r>
      <w:r>
        <w:t xml:space="preserve"> </w:t>
      </w:r>
    </w:p>
    <w:p>
      <w:pPr>
        <w:pStyle w:val="BodyText"/>
      </w:pPr>
      <w:r>
        <w:t xml:space="preserve">This collection of interviews provides a first-hand account of the creative process of one of Thailand Bangkok’s most influential film directors. Ratanaruang, known for films like</w:t>
      </w:r>
      <w:r>
        <w:t xml:space="preserve"> </w:t>
      </w:r>
      <w:r>
        <w:rPr>
          <w:iCs/>
          <w:i/>
        </w:rPr>
        <w:t xml:space="preserve">Monrak Transistor</w:t>
      </w:r>
      <w:r>
        <w:t xml:space="preserve"> </w:t>
      </w:r>
      <w:r>
        <w:t xml:space="preserve">and</w:t>
      </w:r>
      <w:r>
        <w:t xml:space="preserve"> </w:t>
      </w:r>
      <w:r>
        <w:rPr>
          <w:iCs/>
          <w:i/>
        </w:rPr>
        <w:t xml:space="preserve">Uncle Boonmee Who Can Recall His Past Lives</w:t>
      </w:r>
      <w:r>
        <w:t xml:space="preserve"> </w:t>
      </w:r>
      <w:r>
        <w:t xml:space="preserve">(co-written), offers unique insights into how he conceptualizes Bangkok as a character. He discusses the logistical challenges of shooting in the chaotic capital and the aesthetic choices made to capture its specific atmosphere. For any study on the film director in Thailand Bangkok, this primary source is invaluable for understanding the practical and philosophical approaches of a leading auteur who defines the contemporary urban Thai cinematic experience.</w:t>
      </w:r>
    </w:p>
    <w:p>
      <w:pPr>
        <w:pStyle w:val="BodyText"/>
      </w:pPr>
      <w:r>
        <w:t xml:space="preserve">Auteur Theory</w:t>
      </w:r>
      <w:r>
        <w:t xml:space="preserve"> </w:t>
      </w:r>
      <w:r>
        <w:t xml:space="preserve">Urban Aesthetics</w:t>
      </w:r>
      <w:r>
        <w:t xml:space="preserve"> </w:t>
      </w:r>
      <w:r>
        <w:t xml:space="preserve">Primary Source</w:t>
      </w:r>
    </w:p>
    <w:p>
      <w:pPr>
        <w:pStyle w:val="BodyText"/>
      </w:pPr>
      <w:r>
        <w:t xml:space="preserve"> </w:t>
      </w:r>
      <w:r>
        <w:t xml:space="preserve">Weerasethakul, Apichatpong.</w:t>
      </w:r>
      <w:r>
        <w:t xml:space="preserve"> </w:t>
      </w:r>
      <w:r>
        <w:rPr>
          <w:iCs/>
          <w:i/>
        </w:rPr>
        <w:t xml:space="preserve">Apichatpong Weerasethakul: A Ghostly Presence</w:t>
      </w:r>
      <w:r>
        <w:t xml:space="preserve">. MIT Press, 2019.</w:t>
      </w:r>
      <w:r>
        <w:t xml:space="preserve"> </w:t>
      </w:r>
    </w:p>
    <w:p>
      <w:pPr>
        <w:pStyle w:val="BodyText"/>
      </w:pPr>
      <w:r>
        <w:t xml:space="preserve">While Apichatpong Weerasethakul is often associated with rural Thailand, this text explores his complex relationship with the urban center of Thailand Bangkok. It examines how his directorial style challenges conventional narrative structures, influencing a generation of Thai filmmakers. The book analyzes how Weerasethakul uses the boundaries between the city and the countryside to explore themes of memory and spirituality. For researchers, this source is critical for understanding how the film director in Thailand Bangkok can transcend geographical limitations to create a universal language of cinema that is deeply rooted in local culture. It highlights the spiritual and ghostly dimensions often present in Thai urban storytelling.</w:t>
      </w:r>
    </w:p>
    <w:p>
      <w:pPr>
        <w:pStyle w:val="BodyText"/>
      </w:pPr>
      <w:r>
        <w:t xml:space="preserve">Spirituality</w:t>
      </w:r>
      <w:r>
        <w:t xml:space="preserve"> </w:t>
      </w:r>
      <w:r>
        <w:t xml:space="preserve">Narrative Structure</w:t>
      </w:r>
      <w:r>
        <w:t xml:space="preserve"> </w:t>
      </w:r>
      <w:r>
        <w:t xml:space="preserve">Art House</w:t>
      </w:r>
    </w:p>
    <w:p>
      <w:pPr>
        <w:pStyle w:val="BodyText"/>
      </w:pPr>
      <w:r>
        <w:t xml:space="preserve"> </w:t>
      </w:r>
      <w:r>
        <w:t xml:space="preserve">Srisompong, Suphachai.</w:t>
      </w:r>
      <w:r>
        <w:t xml:space="preserve"> </w:t>
      </w:r>
      <w:r>
        <w:rPr>
          <w:iCs/>
          <w:i/>
        </w:rPr>
        <w:t xml:space="preserve">The Evolution of Thai Horror Cinema</w:t>
      </w:r>
      <w:r>
        <w:t xml:space="preserve">. Journal of Southeast Asian Film Studies, Vol. 12, 2020.</w:t>
      </w:r>
      <w:r>
        <w:t xml:space="preserve"> </w:t>
      </w:r>
    </w:p>
    <w:p>
      <w:pPr>
        <w:pStyle w:val="BodyText"/>
      </w:pPr>
      <w:r>
        <w:t xml:space="preserve">This journal article focuses on a specific genre where the film director in Thailand Bangkok has achieved global prominence: horror. Srisompong analyzes how directors utilize Bangkok’s modern architecture and ancient temples to create a unique sense of dread. The article discusses the technical evolution of horror filmmaking in Bangkok, from low-budget productions to high-gloss international co-productions. It is an excellent resource for understanding how genre conventions are adapted to fit the cultural and physical landscape of the Thai capital. The text provides specific examples of how directors manipulate the urban environment to reflect societal anxieties.</w:t>
      </w:r>
    </w:p>
    <w:p>
      <w:pPr>
        <w:pStyle w:val="BodyText"/>
      </w:pPr>
      <w:r>
        <w:t xml:space="preserve">Horror Genre</w:t>
      </w:r>
      <w:r>
        <w:t xml:space="preserve"> </w:t>
      </w:r>
      <w:r>
        <w:t xml:space="preserve">Urban Anxiety</w:t>
      </w:r>
      <w:r>
        <w:t xml:space="preserve"> </w:t>
      </w:r>
      <w:r>
        <w:t xml:space="preserve">Technical Evolution</w:t>
      </w:r>
    </w:p>
    <w:p>
      <w:pPr>
        <w:pStyle w:val="BodyText"/>
      </w:pPr>
      <w:r>
        <w:t xml:space="preserve"> </w:t>
      </w:r>
      <w:r>
        <w:t xml:space="preserve">Thai Film Office.</w:t>
      </w:r>
      <w:r>
        <w:t xml:space="preserve"> </w:t>
      </w:r>
      <w:r>
        <w:rPr>
          <w:iCs/>
          <w:i/>
        </w:rPr>
        <w:t xml:space="preserve">Bangkok as a Film Location: A Guide for International Productions</w:t>
      </w:r>
      <w:r>
        <w:t xml:space="preserve">. 2021.</w:t>
      </w:r>
      <w:r>
        <w:t xml:space="preserve"> </w:t>
      </w:r>
    </w:p>
    <w:p>
      <w:pPr>
        <w:pStyle w:val="BodyText"/>
      </w:pPr>
      <w:r>
        <w:t xml:space="preserve">This official government publication provides a practical perspective on the role of the film director in Thailand Bangkok from an industrial standpoint. It outlines the logistical, legal, and financial frameworks that directors must navigate when filming in the capital. The document highlights the diversity of locations available in Bangkok, from historic temples to futuristic skyscrapers, and explains how the Thai government supports international collaborations. For researchers interested in the economic and administrative aspects of filmmaking, this source offers factual data on how the city positions itself as a global hub for film production, directly impacting the opportunities available to local and foreign directors.</w:t>
      </w:r>
    </w:p>
    <w:p>
      <w:pPr>
        <w:pStyle w:val="BodyText"/>
      </w:pPr>
      <w:r>
        <w:t xml:space="preserve">Production Logistics</w:t>
      </w:r>
      <w:r>
        <w:t xml:space="preserve"> </w:t>
      </w:r>
      <w:r>
        <w:t xml:space="preserve">Government Policy</w:t>
      </w:r>
      <w:r>
        <w:t xml:space="preserve"> </w:t>
      </w:r>
      <w:r>
        <w:t xml:space="preserve">Location Scouting</w:t>
      </w:r>
    </w:p>
    <w:p>
      <w:pPr>
        <w:pStyle w:val="BodyText"/>
      </w:pPr>
      <w:r>
        <w:t xml:space="preserve"> </w:t>
      </w:r>
      <w:r>
        <w:t xml:space="preserve">Kijwattana, Somchai.</w:t>
      </w:r>
      <w:r>
        <w:t xml:space="preserve"> </w:t>
      </w:r>
      <w:r>
        <w:rPr>
          <w:iCs/>
          <w:i/>
        </w:rPr>
        <w:t xml:space="preserve">Street Life and Screen Life: Bangkok in Contemporary Thai Film</w:t>
      </w:r>
      <w:r>
        <w:t xml:space="preserve">. Asian Cinema Review, Vol. 8, 2022.</w:t>
      </w:r>
      <w:r>
        <w:t xml:space="preserve"> </w:t>
      </w:r>
    </w:p>
    <w:p>
      <w:pPr>
        <w:pStyle w:val="BodyText"/>
      </w:pPr>
      <w:r>
        <w:t xml:space="preserve">Kijwattana’s article offers a sociological analysis of how the film director in Thailand Bangkok portrays the daily lives of its inhabitants. It focuses on the representation of street vendors, traffic congestion, and informal settlements in recent Thai cinema. The author argues that contemporary directors are increasingly using Bangkok’s streets as a site of social critique, moving away from the sanitized images of the past. This source is highly relevant for understanding the shift towards realism in Thai filmmaking and how directors are using their craft to document the rapid changes occurring in the city. It provides a nuanced view of the relationship between urban development and cinematic representation.</w:t>
      </w:r>
    </w:p>
    <w:p>
      <w:pPr>
        <w:pStyle w:val="BodyText"/>
      </w:pPr>
      <w:r>
        <w:t xml:space="preserve">Social Realism</w:t>
      </w:r>
      <w:r>
        <w:t xml:space="preserve"> </w:t>
      </w:r>
      <w:r>
        <w:t xml:space="preserve">Urban Development</w:t>
      </w:r>
      <w:r>
        <w:t xml:space="preserve"> </w:t>
      </w:r>
      <w:r>
        <w:t xml:space="preserve">Street Culture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Thailand Bangkok</dc:title>
  <dc:creator/>
  <dc:language>en</dc:language>
  <cp:keywords/>
  <dcterms:created xsi:type="dcterms:W3CDTF">2026-08-07T15:47:34Z</dcterms:created>
  <dcterms:modified xsi:type="dcterms:W3CDTF">2026-08-07T15:47:34Z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