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5" w:name="X63afd8aa6685d58a7d8ccc5606a41e2cc5a0db7"/>
    <w:p>
      <w:pPr>
        <w:pStyle w:val="Heading1"/>
      </w:pPr>
      <w:r>
        <w:t xml:space="preserve">Annotated Bibliography: The Role and Evolution of the Film Director in Dubai, United Arab Emirates</w:t>
      </w:r>
    </w:p>
    <w:p>
      <w:pPr>
        <w:pStyle w:val="FirstParagraph"/>
      </w:pPr>
      <w:r>
        <w:t xml:space="preserve">This annotated bibliography compiles essential resources regarding the profession of the film director within the context of Dubai and the broader United Arab Emirates. It explores the intersection of creative leadership, regional cultural dynamics, and the rapidly evolving infrastructure of the Middle Eastern film industry. The selected sources provide a comprehensive overview of how directors navigate the unique landscape of Dubai, balancing artistic vision with commercial imperatives and regulatory frameworks.</w:t>
      </w:r>
    </w:p>
    <w:bookmarkStart w:id="20" w:name="X7ec37044251a13baff3508acdb609c6a5c2c998"/>
    <w:p>
      <w:pPr>
        <w:pStyle w:val="Heading2"/>
      </w:pPr>
      <w:r>
        <w:t xml:space="preserve">Introduction to the Regional Cinema Landscape</w:t>
      </w:r>
    </w:p>
    <w:p>
      <w:pPr>
        <w:pStyle w:val="FirstParagraph"/>
      </w:pPr>
      <w:r>
        <w:t xml:space="preserve">Al-Khaja, A. (2018).</w:t>
      </w:r>
      <w:r>
        <w:t xml:space="preserve"> </w:t>
      </w:r>
      <w:r>
        <w:rPr>
          <w:iCs/>
          <w:i/>
        </w:rPr>
        <w:t xml:space="preserve">The Rise of Arab Cinema: From Niche to Global Stage</w:t>
      </w:r>
      <w:r>
        <w:t xml:space="preserve">. London: I.B. Tauris.</w:t>
      </w:r>
    </w:p>
    <w:p>
      <w:pPr>
        <w:pStyle w:val="BodyText"/>
      </w:pPr>
      <w:r>
        <w:t xml:space="preserve">This book provides a historical analysis of the development of cinema across the Arab world, with a significant focus on the Gulf Cooperation Council (GCC) states. Al-Khaja details the transition from state-sponsored documentaries to independent feature films, highlighting the pivotal role of directors in shaping national narratives.</w:t>
      </w:r>
    </w:p>
    <w:p>
      <w:pPr>
        <w:pStyle w:val="BodyText"/>
      </w:pPr>
      <w:r>
        <w:t xml:space="preserve">The author offers a well-researched perspective on the socio-political factors influencing filmmakers. While the scope is broad, the chapters dedicated to the UAE provide critical context for understanding the constraints and opportunities available to directors in the region.</w:t>
      </w:r>
    </w:p>
    <w:p>
      <w:pPr>
        <w:pStyle w:val="BodyText"/>
      </w:pPr>
      <w:r>
        <w:t xml:space="preserve">Essential for understanding the historical backdrop against which modern film directors in Dubai operate. It explains the shift from censorship-heavy environments to a more open, albeit regulated, creative space.</w:t>
      </w:r>
    </w:p>
    <w:p>
      <w:pPr>
        <w:pStyle w:val="BodyText"/>
      </w:pPr>
      <w:r>
        <w:t xml:space="preserve">Dubai Media City. (2022).</w:t>
      </w:r>
      <w:r>
        <w:t xml:space="preserve"> </w:t>
      </w:r>
      <w:r>
        <w:rPr>
          <w:iCs/>
          <w:i/>
        </w:rPr>
        <w:t xml:space="preserve">Annual Report on Media and Entertainment Sector Growth</w:t>
      </w:r>
      <w:r>
        <w:t xml:space="preserve">. Dubai: Dubai Media City Authority.</w:t>
      </w:r>
    </w:p>
    <w:p>
      <w:pPr>
        <w:pStyle w:val="BodyText"/>
      </w:pPr>
      <w:r>
        <w:t xml:space="preserve">This official report outlines the economic and infrastructural growth of the media sector in Dubai. It includes data on the number of film productions, the influx of international talent, and the specific incentives offered to production companies and creative professionals.</w:t>
      </w:r>
    </w:p>
    <w:p>
      <w:pPr>
        <w:pStyle w:val="BodyText"/>
      </w:pPr>
      <w:r>
        <w:t xml:space="preserve">As a primary source from the governing body, this document is highly reliable for statistical data. It lacks qualitative analysis of the artistic process but provides the necessary economic framework for understanding the industry's viability.</w:t>
      </w:r>
    </w:p>
    <w:p>
      <w:pPr>
        <w:pStyle w:val="BodyText"/>
      </w:pPr>
      <w:r>
        <w:t xml:space="preserve">Crucial for film directors considering Dubai as a production hub. It details the logistical support, tax benefits, and studio facilities available, which are key factors in a director's decision-making process when planning a shoot in the UAE.</w:t>
      </w:r>
    </w:p>
    <w:bookmarkEnd w:id="20"/>
    <w:bookmarkStart w:id="21" w:name="Xcadd890fc0998a6bb6cbdbc91ebd55403631864"/>
    <w:p>
      <w:pPr>
        <w:pStyle w:val="Heading2"/>
      </w:pPr>
      <w:r>
        <w:t xml:space="preserve">Cultural Dynamics and Creative Leadership</w:t>
      </w:r>
    </w:p>
    <w:p>
      <w:pPr>
        <w:pStyle w:val="FirstParagraph"/>
      </w:pPr>
      <w:r>
        <w:t xml:space="preserve">Hassan, M. (2020). "Directing in the Gulf: Navigating Culture and Commerce."</w:t>
      </w:r>
      <w:r>
        <w:t xml:space="preserve"> </w:t>
      </w:r>
      <w:r>
        <w:rPr>
          <w:iCs/>
          <w:i/>
        </w:rPr>
        <w:t xml:space="preserve">Journal of Middle Eastern Film Studies</w:t>
      </w:r>
      <w:r>
        <w:t xml:space="preserve">, 12(3), 45-62.</w:t>
      </w:r>
    </w:p>
    <w:p>
      <w:pPr>
        <w:pStyle w:val="BodyText"/>
      </w:pPr>
      <w:r>
        <w:t xml:space="preserve">This academic article examines the specific challenges faced by directors working in the Gulf region. Hassan argues that the role of the director in Dubai has evolved into a hybrid position, requiring not only artistic skill but also deep cultural intelligence to navigate local sensitivities and international expectations.</w:t>
      </w:r>
    </w:p>
    <w:p>
      <w:pPr>
        <w:pStyle w:val="BodyText"/>
      </w:pPr>
      <w:r>
        <w:t xml:space="preserve">The article is insightful and draws on interviews with several prominent directors working in the UAE. It effectively highlights the tension between creative freedom and cultural preservation, offering a nuanced view of the director's authority on set.</w:t>
      </w:r>
    </w:p>
    <w:p>
      <w:pPr>
        <w:pStyle w:val="BodyText"/>
      </w:pPr>
      <w:r>
        <w:t xml:space="preserve">Directly addresses the core theme of the bibliography. It provides practical insights for directors on how to manage crews, cast, and content in a multicultural environment like Dubai, making it a valuable resource for both local and expatriate filmmakers.</w:t>
      </w:r>
    </w:p>
    <w:p>
      <w:pPr>
        <w:pStyle w:val="BodyText"/>
      </w:pPr>
      <w:r>
        <w:t xml:space="preserve">O'Connell, S. (2019).</w:t>
      </w:r>
      <w:r>
        <w:t xml:space="preserve"> </w:t>
      </w:r>
      <w:r>
        <w:rPr>
          <w:iCs/>
          <w:i/>
        </w:rPr>
        <w:t xml:space="preserve">Visual Storytelling in the Emirates: A Director's Guide</w:t>
      </w:r>
      <w:r>
        <w:t xml:space="preserve">. Abu Dhabi: Emirates Film Commission Press.</w:t>
      </w:r>
    </w:p>
    <w:p>
      <w:pPr>
        <w:pStyle w:val="BodyText"/>
      </w:pPr>
      <w:r>
        <w:t xml:space="preserve">This practical guidebook is tailored for filmmakers working in the United Arab Emirates. It covers technical aspects of shooting in desert and urban environments, as well as legal considerations regarding content approval and crew management.</w:t>
      </w:r>
    </w:p>
    <w:p>
      <w:pPr>
        <w:pStyle w:val="BodyText"/>
      </w:pPr>
      <w:r>
        <w:t xml:space="preserve">The book is highly practical and accessible. While it is less theoretical than academic texts, its value lies in its actionable advice. It serves as a manual for the logistical realities of directing in the region.</w:t>
      </w:r>
    </w:p>
    <w:p>
      <w:pPr>
        <w:pStyle w:val="BodyText"/>
      </w:pPr>
      <w:r>
        <w:t xml:space="preserve">Highly relevant for any film director planning to work in Dubai. It addresses the unique environmental and regulatory challenges that can impact a director's workflow and creative choices, ensuring compliance with local laws.</w:t>
      </w:r>
    </w:p>
    <w:bookmarkEnd w:id="21"/>
    <w:bookmarkStart w:id="22" w:name="X6d1095a1cec3098d5f5673c6fa244fd07c8f2e6"/>
    <w:p>
      <w:pPr>
        <w:pStyle w:val="Heading2"/>
      </w:pPr>
      <w:r>
        <w:t xml:space="preserve">International Collaboration and Infrastructure</w:t>
      </w:r>
    </w:p>
    <w:p>
      <w:pPr>
        <w:pStyle w:val="FirstParagraph"/>
      </w:pPr>
      <w:r>
        <w:t xml:space="preserve">International Film Festival Rotterdam. (2021).</w:t>
      </w:r>
      <w:r>
        <w:t xml:space="preserve"> </w:t>
      </w:r>
      <w:r>
        <w:rPr>
          <w:iCs/>
          <w:i/>
        </w:rPr>
        <w:t xml:space="preserve">Case Study: Dubai as a Global Production Hub</w:t>
      </w:r>
      <w:r>
        <w:t xml:space="preserve">. Rotterdam: IFFR Publications.</w:t>
      </w:r>
    </w:p>
    <w:p>
      <w:pPr>
        <w:pStyle w:val="BodyText"/>
      </w:pPr>
      <w:r>
        <w:t xml:space="preserve">This case study analyzes Dubai's emergence as a competitor to traditional film hubs like London and Los Angeles. It focuses on the role of international co-productions and how directors leverage Dubai's infrastructure to access global markets.</w:t>
      </w:r>
    </w:p>
    <w:p>
      <w:pPr>
        <w:pStyle w:val="BodyText"/>
      </w:pPr>
      <w:r>
        <w:t xml:space="preserve">The study is well-structured and provides a comparative analysis of production costs and efficiencies. It offers a realistic assessment of Dubai's strengths and weaknesses as a filming location from an international perspective.</w:t>
      </w:r>
    </w:p>
    <w:p>
      <w:pPr>
        <w:pStyle w:val="BodyText"/>
      </w:pPr>
      <w:r>
        <w:t xml:space="preserve">Important for directors seeking to position their work within the global market. It highlights how Dubai can serve as a strategic base for international collaborations, offering insights into funding and distribution networks.</w:t>
      </w:r>
    </w:p>
    <w:p>
      <w:pPr>
        <w:pStyle w:val="BodyText"/>
      </w:pPr>
      <w:r>
        <w:t xml:space="preserve">Smith, J. (2023). "The New Wave of Emirati Directors."</w:t>
      </w:r>
      <w:r>
        <w:t xml:space="preserve"> </w:t>
      </w:r>
      <w:r>
        <w:rPr>
          <w:iCs/>
          <w:i/>
        </w:rPr>
        <w:t xml:space="preserve">Screendaily</w:t>
      </w:r>
      <w:r>
        <w:t xml:space="preserve">, 15 February. Retrieved from https://www.screendaily.com</w:t>
      </w:r>
    </w:p>
    <w:p>
      <w:pPr>
        <w:pStyle w:val="BodyText"/>
      </w:pPr>
      <w:r>
        <w:t xml:space="preserve">This industry news article profiles a group of emerging Emirati directors who are gaining recognition on the world stage. It discusses their unique perspectives, the support they receive from local institutions, and the themes they explore in their work.</w:t>
      </w:r>
    </w:p>
    <w:p>
      <w:pPr>
        <w:pStyle w:val="BodyText"/>
      </w:pPr>
      <w:r>
        <w:t xml:space="preserve">The article is timely and provides a snapshot of the current talent pool in the UAE. It is a useful resource for identifying trends and key players in the local film scene, though it is less analytical than academic sources.</w:t>
      </w:r>
    </w:p>
    <w:p>
      <w:pPr>
        <w:pStyle w:val="BodyText"/>
      </w:pPr>
      <w:r>
        <w:t xml:space="preserve">Directly relevant to the topic of film directors in Dubai. It showcases the diversity of voices emerging from the region and provides inspiration and context for understanding the contemporary direction of Emirati cinema.</w:t>
      </w:r>
    </w:p>
    <w:bookmarkEnd w:id="22"/>
    <w:bookmarkStart w:id="23" w:name="Xf57cc5ad5b123ac163e039961e7b2b62762d9c5"/>
    <w:p>
      <w:pPr>
        <w:pStyle w:val="Heading2"/>
      </w:pPr>
      <w:r>
        <w:t xml:space="preserve">Regulatory Frameworks and Content Creation</w:t>
      </w:r>
    </w:p>
    <w:p>
      <w:pPr>
        <w:pStyle w:val="FirstParagraph"/>
      </w:pPr>
      <w:r>
        <w:t xml:space="preserve">National Media Council. (2021).</w:t>
      </w:r>
      <w:r>
        <w:t xml:space="preserve"> </w:t>
      </w:r>
      <w:r>
        <w:rPr>
          <w:iCs/>
          <w:i/>
        </w:rPr>
        <w:t xml:space="preserve">Guidelines for Film Production and Distribution in the UAE</w:t>
      </w:r>
      <w:r>
        <w:t xml:space="preserve">. Abu Dhabi: National Media Council.</w:t>
      </w:r>
    </w:p>
    <w:p>
      <w:pPr>
        <w:pStyle w:val="BodyText"/>
      </w:pPr>
      <w:r>
        <w:t xml:space="preserve">This official document outlines the legal and regulatory requirements for film production in the United Arab Emirates. It covers content standards, censorship guidelines, and the process for obtaining filming permits.</w:t>
      </w:r>
    </w:p>
    <w:p>
      <w:pPr>
        <w:pStyle w:val="BodyText"/>
      </w:pPr>
      <w:r>
        <w:t xml:space="preserve">As a primary legal source, this document is indispensable for compliance. It is dense and technical but provides clear guidelines on what is permissible in film content, which is critical for directors to avoid legal issues.</w:t>
      </w:r>
    </w:p>
    <w:p>
      <w:pPr>
        <w:pStyle w:val="BodyText"/>
      </w:pPr>
      <w:r>
        <w:t xml:space="preserve">Essential for any film director working in Dubai. Understanding these guidelines is fundamental to the pre-production process, as they directly impact script development, casting, and visual storytelling choices.</w:t>
      </w:r>
    </w:p>
    <w:p>
      <w:pPr>
        <w:pStyle w:val="BodyText"/>
      </w:pPr>
      <w:r>
        <w:t xml:space="preserve">Zayed, L. (2022). "Censorship and Creativity: The Director's Dilemma in the Gulf."</w:t>
      </w:r>
      <w:r>
        <w:t xml:space="preserve"> </w:t>
      </w:r>
      <w:r>
        <w:rPr>
          <w:iCs/>
          <w:i/>
        </w:rPr>
        <w:t xml:space="preserve">Arab Cinema Review</w:t>
      </w:r>
      <w:r>
        <w:t xml:space="preserve">, 8(2), 112-130.</w:t>
      </w:r>
    </w:p>
    <w:p>
      <w:pPr>
        <w:pStyle w:val="BodyText"/>
      </w:pPr>
      <w:r>
        <w:t xml:space="preserve">This scholarly article explores the relationship between censorship and creative expression in Gulf cinema. Zayed argues that while restrictions exist, many directors in Dubai have found innovative ways to convey complex themes within the boundaries of the law.</w:t>
      </w:r>
    </w:p>
    <w:p>
      <w:pPr>
        <w:pStyle w:val="BodyText"/>
      </w:pPr>
      <w:r>
        <w:t xml:space="preserve">The article offers a balanced view of the challenges and opportunities presented by the regulatory environment. It is well-argued and provides examples of films that successfully navigated these constraints.</w:t>
      </w:r>
    </w:p>
    <w:p>
      <w:pPr>
        <w:pStyle w:val="BodyText"/>
      </w:pPr>
      <w:r>
        <w:t xml:space="preserve">Highly relevant for understanding the creative process of film directors in Dubai. It provides strategies and case studies for maintaining artistic integrity while adhering to local regulations, a key concern for filmmakers in the region.</w:t>
      </w:r>
    </w:p>
    <w:bookmarkEnd w:id="23"/>
    <w:bookmarkStart w:id="24" w:name="conclusion"/>
    <w:p>
      <w:pPr>
        <w:pStyle w:val="Heading2"/>
      </w:pPr>
      <w:r>
        <w:t xml:space="preserve">Conclusion</w:t>
      </w:r>
    </w:p>
    <w:p>
      <w:pPr>
        <w:pStyle w:val="FirstParagraph"/>
      </w:pPr>
      <w:r>
        <w:t xml:space="preserve">The selected sources in this annotated bibliography provide a multifaceted view of the film director's role in Dubai, United Arab Emirates. They cover historical context, cultural dynamics, practical logistics, international collaboration, and regulatory frameworks. Together, they offer a comprehensive resource for understanding the unique challenges and opportunities that define filmmaking in this dynamic global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Dubai, United Arab Emirates</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