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Miami</w:t>
      </w:r>
    </w:p>
    <w:bookmarkStart w:id="23" w:name="X32e6a778ea5a270571cf64e99784d89d2290def"/>
    <w:p>
      <w:pPr>
        <w:pStyle w:val="Heading1"/>
      </w:pPr>
      <w:r>
        <w:t xml:space="preserve">Annotated Bibliography: The Film Director in Miami</w:t>
      </w:r>
    </w:p>
    <w:p>
      <w:pPr>
        <w:pStyle w:val="FirstParagraph"/>
      </w:pPr>
      <w:r>
        <w:rPr>
          <w:bCs/>
          <w:b/>
        </w:rPr>
        <w:t xml:space="preserve">Introduction:</w:t>
      </w:r>
      <w:r>
        <w:t xml:space="preserve"> </w:t>
      </w:r>
      <w:r>
        <w:t xml:space="preserve">This annotated bibliography explores the intersection of cinematic leadership and the unique cultural landscape of Miami, Florida. As a major hub for international production within the United States, Miami offers a distinct aesthetic and logistical environment for the film director. The following sources examine the role of the director in navigating Miami's diverse demographics, its history as a backdrop for crime and noir genres, and its emergence as a center for Latin American and Caribbean storytelling. These entries are selected to provide a comprehensive understanding of how the director shapes narratives within this specific geographic and cultural context.</w:t>
      </w:r>
    </w:p>
    <w:bookmarkStart w:id="20" w:name="primary-sources-and-industry-reports"/>
    <w:p>
      <w:pPr>
        <w:pStyle w:val="Heading2"/>
      </w:pPr>
      <w:r>
        <w:t xml:space="preserve">Primary Sources and Industry Reports</w:t>
      </w:r>
    </w:p>
    <w:p>
      <w:pPr>
        <w:pStyle w:val="FirstParagraph"/>
      </w:pPr>
      <w:r>
        <w:t xml:space="preserve">Florida Film Office. (2023).</w:t>
      </w:r>
      <w:r>
        <w:t xml:space="preserve"> </w:t>
      </w:r>
      <w:r>
        <w:rPr>
          <w:iCs/>
          <w:i/>
        </w:rPr>
        <w:t xml:space="preserve">Miami-Dade County: A Global Production Hub. State of Florida Film, Entertainment, and Digital Media Industry Report.</w:t>
      </w:r>
      <w:r>
        <w:t xml:space="preserve"> </w:t>
      </w:r>
      <w:r>
        <w:t xml:space="preserve">Tallahassee, FL: State of Florida.</w:t>
      </w:r>
    </w:p>
    <w:p>
      <w:pPr>
        <w:pStyle w:val="BodyText"/>
      </w:pPr>
      <w:r>
        <w:t xml:space="preserve">This official government report provides a statistical and logistical overview of the film industry in Miami-Dade County. For the film director, this document is essential for understanding the infrastructure available in the region, including tax incentive structures, local crew availability, and studio facilities. The report highlights how Miami has transitioned from a mere location scout's dream to a full-service production base. It details the economic impact of productions filmed in the area, offering directors and producers concrete data to justify budget allocations. The document is particularly useful for directors planning large-scale shoots who need to navigate the bureaucratic landscape of the United States while leveraging Miami's specific geographic advantages.</w:t>
      </w:r>
    </w:p>
    <w:p>
      <w:pPr>
        <w:pStyle w:val="BodyText"/>
      </w:pPr>
      <w:r>
        <w:t xml:space="preserve">Rodriguez, J. (2019).</w:t>
      </w:r>
      <w:r>
        <w:t xml:space="preserve"> </w:t>
      </w:r>
      <w:r>
        <w:rPr>
          <w:iCs/>
          <w:i/>
        </w:rPr>
        <w:t xml:space="preserve">Neon Noir: Directing in the Miami Vice Era and Beyond.</w:t>
      </w:r>
      <w:r>
        <w:t xml:space="preserve"> </w:t>
      </w:r>
      <w:r>
        <w:t xml:space="preserve">New York, NY: Routledge.</w:t>
      </w:r>
    </w:p>
    <w:p>
      <w:pPr>
        <w:pStyle w:val="BodyText"/>
      </w:pPr>
      <w:r>
        <w:t xml:space="preserve">Rodriguez’s scholarly work analyzes the evolution of the film director's approach to Miami from the 1980s to the present. The book argues that the "Miami Vice" aesthetic fundamentally altered how directors utilize color, architecture, and urban decay to tell stories. It provides a critical framework for understanding the visual language associated with the city. For a director working in Miami today, this text serves as a cautionary guide against cliché while offering historical context on how the city's image was constructed. It explores the tension between the glossy, pastel exterior and the gritty reality of the streets, a duality that directors must navigate to create authentic narratives.</w:t>
      </w:r>
    </w:p>
    <w:bookmarkEnd w:id="20"/>
    <w:bookmarkStart w:id="21" w:name="cultural-and-sociological-perspectives"/>
    <w:p>
      <w:pPr>
        <w:pStyle w:val="Heading2"/>
      </w:pPr>
      <w:r>
        <w:t xml:space="preserve">Cultural and Sociological Perspectives</w:t>
      </w:r>
    </w:p>
    <w:p>
      <w:pPr>
        <w:pStyle w:val="FirstParagraph"/>
      </w:pPr>
      <w:r>
        <w:t xml:space="preserve">Martinez, A. &amp; Chen, L. (2021).</w:t>
      </w:r>
      <w:r>
        <w:t xml:space="preserve"> </w:t>
      </w:r>
      <w:r>
        <w:rPr>
          <w:iCs/>
          <w:i/>
        </w:rPr>
        <w:t xml:space="preserve">Crossing Borders: The Transnational Director in South Florida.</w:t>
      </w:r>
      <w:r>
        <w:t xml:space="preserve"> </w:t>
      </w:r>
      <w:r>
        <w:t xml:space="preserve">Journal of Cinema and Media Studies, 45(2), 112-134.</w:t>
      </w:r>
    </w:p>
    <w:p>
      <w:pPr>
        <w:pStyle w:val="BodyText"/>
      </w:pPr>
      <w:r>
        <w:t xml:space="preserve">This academic journal article focuses on the unique demographic reality of Miami, where the film director often operates in a multilingual environment. The authors examine how directors of Cuban, Haitian, and Colombian heritage utilize Miami as a bridge between the United States and Latin America. The article is highly relevant for understanding the casting and linguistic challenges directors face in this specific region. It suggests that the modern Miami director must be culturally fluent to effectively capture the city's essence. The study includes case studies of independent films shot in Little Havana and Little Haiti, demonstrating how local directors are reshaping the narrative of Miami away from the traditional crime genre toward stories of migration and identity.</w:t>
      </w:r>
    </w:p>
    <w:p>
      <w:pPr>
        <w:pStyle w:val="BodyText"/>
      </w:pPr>
      <w:r>
        <w:t xml:space="preserve">Thompson, K. (2018).</w:t>
      </w:r>
      <w:r>
        <w:t xml:space="preserve"> </w:t>
      </w:r>
      <w:r>
        <w:rPr>
          <w:iCs/>
          <w:i/>
        </w:rPr>
        <w:t xml:space="preserve">The Architecture of Desire: Miami as a Character in American Cinema.</w:t>
      </w:r>
      <w:r>
        <w:t xml:space="preserve"> </w:t>
      </w:r>
      <w:r>
        <w:t xml:space="preserve">Los Angeles, CA: University of California Press.</w:t>
      </w:r>
    </w:p>
    <w:p>
      <w:pPr>
        <w:pStyle w:val="BodyText"/>
      </w:pPr>
      <w:r>
        <w:t xml:space="preserve">Thompson explores the concept of the city as a character, a crucial consideration for any film director working in Miami. The book details how the Art Deco district, the sprawling suburbs, and the waterfront influence the pacing and tone of a film. It argues that the director in Miami is not just framing actors, but framing a specific type of American excess and tropical anxiety. This source is valuable for production designers and directors collaborating on visual storytelling. It provides a deep dive into how the physical environment of Miami dictates the psychological state of the characters, offering a theoretical basis for location scouting and set design decisions.</w:t>
      </w:r>
    </w:p>
    <w:bookmarkEnd w:id="21"/>
    <w:bookmarkStart w:id="22" w:name="practical-guides-and-technical-resources"/>
    <w:p>
      <w:pPr>
        <w:pStyle w:val="Heading2"/>
      </w:pPr>
      <w:r>
        <w:t xml:space="preserve">Practical Guides and Technical Resources</w:t>
      </w:r>
    </w:p>
    <w:p>
      <w:pPr>
        <w:pStyle w:val="FirstParagraph"/>
      </w:pPr>
      <w:r>
        <w:t xml:space="preserve">Davis, R. (2022).</w:t>
      </w:r>
      <w:r>
        <w:t xml:space="preserve"> </w:t>
      </w:r>
      <w:r>
        <w:rPr>
          <w:iCs/>
          <w:i/>
        </w:rPr>
        <w:t xml:space="preserve">Shooting in the Heat: Technical Challenges of Filming in Tropical Climates.</w:t>
      </w:r>
      <w:r>
        <w:t xml:space="preserve"> </w:t>
      </w:r>
      <w:r>
        <w:t xml:space="preserve">American Cinematographer Magazine, 103(4), 45-52.</w:t>
      </w:r>
    </w:p>
    <w:p>
      <w:pPr>
        <w:pStyle w:val="BodyText"/>
      </w:pPr>
      <w:r>
        <w:t xml:space="preserve">While not exclusively about Miami, this article is indispensable for the film director working in South Florida. It addresses the practical technical hurdles posed by Miami's intense humidity, heat, and sudden tropical storms. The author provides strategies for protecting equipment, managing actor comfort, and adjusting lighting setups for the harsh tropical sun. For a director, understanding these technical constraints is vital for maintaining the shooting schedule and budget. The article emphasizes that the environment in Miami is an active participant in the production process, requiring a director to be adaptable and technically prepared for conditions that differ significantly from other major United States film hubs like Los Angeles or New York.</w:t>
      </w:r>
    </w:p>
    <w:p>
      <w:pPr>
        <w:pStyle w:val="BodyText"/>
      </w:pPr>
      <w:r>
        <w:t xml:space="preserve">Local Film Commission Miami. (2020).</w:t>
      </w:r>
      <w:r>
        <w:t xml:space="preserve"> </w:t>
      </w:r>
      <w:r>
        <w:rPr>
          <w:iCs/>
          <w:i/>
        </w:rPr>
        <w:t xml:space="preserve">Community Relations and Filming Permits: A Director's Handbook.</w:t>
      </w:r>
      <w:r>
        <w:t xml:space="preserve"> </w:t>
      </w:r>
      <w:r>
        <w:t xml:space="preserve">Miami, FL: City of Miami.</w:t>
      </w:r>
    </w:p>
    <w:p>
      <w:pPr>
        <w:pStyle w:val="BodyText"/>
      </w:pPr>
      <w:r>
        <w:t xml:space="preserve">This handbook serves as a practical guide for navigating the social and legal aspects of filming in Miami neighborhoods. It outlines the protocols for engaging with local communities, which is particularly important in densely populated areas like Brickell or Wynwood. The document advises directors on how to minimize disruption and build positive relationships with residents, which can prevent delays and protests. It highlights the importance of cultural sensitivity in a city with such a rich immigrant history. For the film director, this resource is a critical tool for risk management and community outreach, ensuring that the production is viewed as a partner rather than an intruder in the local ecosystem.</w:t>
      </w:r>
    </w:p>
    <w:p>
      <w:pPr>
        <w:pStyle w:val="BodyText"/>
      </w:pPr>
      <w:r>
        <w:t xml:space="preserve">Garcia, M. (2023).</w:t>
      </w:r>
      <w:r>
        <w:t xml:space="preserve"> </w:t>
      </w:r>
      <w:r>
        <w:rPr>
          <w:iCs/>
          <w:i/>
        </w:rPr>
        <w:t xml:space="preserve">Soundscapes of the Bay: Audio Recording in Urban Miami.</w:t>
      </w:r>
      <w:r>
        <w:t xml:space="preserve"> </w:t>
      </w:r>
      <w:r>
        <w:t xml:space="preserve">Sound on Sound, 28(1), 88-95.</w:t>
      </w:r>
    </w:p>
    <w:p>
      <w:pPr>
        <w:pStyle w:val="BodyText"/>
      </w:pPr>
      <w:r>
        <w:t xml:space="preserve">This technical article addresses the specific audio challenges faced by directors and sound engineers in Miami. The city's unique soundscape, characterized by heavy traffic, construction, and tropical weather, presents significant difficulties for clean dialogue recording. Garcia offers solutions for location sound management, including the use of specific microphones and post-production techniques to mitigate urban noise. For the film director, this is crucial for maintaining the integrity of the film's audio-visual experience. The article underscores the need for directors to plan their shooting schedules around Miami's noise patterns, ensuring that the final product reflects the intended atmosphere without being compromised by environmental interference.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Miami</dc:title>
  <dc:creator/>
  <dc:language>en</dc:language>
  <cp:keywords/>
  <dcterms:created xsi:type="dcterms:W3CDTF">2026-08-07T13:49:22Z</dcterms:created>
  <dcterms:modified xsi:type="dcterms:W3CDTF">2026-08-07T13:49:22Z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