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34f82dac37aa539df0e7c93d09a824b54d51656"/>
    <w:p>
      <w:pPr>
        <w:pStyle w:val="Heading1"/>
      </w:pPr>
      <w:r>
        <w:t xml:space="preserve">Annotated Bibliography: The Role and Challenges of the Firefighter in Buenos Aires, Argentina</w:t>
      </w:r>
    </w:p>
    <w:p>
      <w:pPr>
        <w:pStyle w:val="FirstParagraph"/>
      </w:pPr>
      <w:r>
        <w:t xml:space="preserve">This annotated bibliography compiles key resources regarding the professional, operational, and social dimensions of firefighting within the context of Buenos Aires, Argentina. The selected works address the historical evolution of the</w:t>
      </w:r>
      <w:r>
        <w:t xml:space="preserve"> </w:t>
      </w:r>
      <w:r>
        <w:rPr>
          <w:bCs/>
          <w:b/>
        </w:rPr>
        <w:t xml:space="preserve">Cuerpo de Bomberos de la Ciudad Autónoma de Buenos Aires</w:t>
      </w:r>
      <w:r>
        <w:t xml:space="preserve"> </w:t>
      </w:r>
      <w:r>
        <w:t xml:space="preserve">(CBBA), the specific urban challenges faced by firefighters in the Argentine capital, and the broader socio-political implications of emergency services in Latin America.</w:t>
      </w:r>
    </w:p>
    <w:bookmarkStart w:id="20" w:name="introduction"/>
    <w:p>
      <w:pPr>
        <w:pStyle w:val="Heading2"/>
      </w:pPr>
      <w:r>
        <w:t xml:space="preserve">Introduction</w:t>
      </w:r>
    </w:p>
    <w:p>
      <w:pPr>
        <w:pStyle w:val="FirstParagraph"/>
      </w:pPr>
      <w:r>
        <w:t xml:space="preserve">The profession of the</w:t>
      </w:r>
      <w:r>
        <w:t xml:space="preserve"> </w:t>
      </w:r>
      <w:r>
        <w:rPr>
          <w:bCs/>
          <w:b/>
        </w:rPr>
        <w:t xml:space="preserve">firefighter</w:t>
      </w:r>
      <w:r>
        <w:t xml:space="preserve"> </w:t>
      </w:r>
      <w:r>
        <w:t xml:space="preserve">in</w:t>
      </w:r>
      <w:r>
        <w:t xml:space="preserve"> </w:t>
      </w:r>
      <w:r>
        <w:rPr>
          <w:bCs/>
          <w:b/>
        </w:rPr>
        <w:t xml:space="preserve">Buenos Aires</w:t>
      </w:r>
      <w:r>
        <w:t xml:space="preserve"> </w:t>
      </w:r>
      <w:r>
        <w:t xml:space="preserve">is distinct due to the city's unique architectural heritage, high population density, and the specific organizational structure of its volunteer and professional corps. Understanding this role requires examining not only technical manuals but also historical accounts and sociological studies that reflect the reality of</w:t>
      </w:r>
      <w:r>
        <w:t xml:space="preserve"> </w:t>
      </w:r>
      <w:r>
        <w:rPr>
          <w:bCs/>
          <w:b/>
        </w:rPr>
        <w:t xml:space="preserve">Argentina</w:t>
      </w:r>
      <w:r>
        <w:t xml:space="preserve">'s emergency response systems.</w:t>
      </w:r>
    </w:p>
    <w:bookmarkEnd w:id="20"/>
    <w:bookmarkStart w:id="21" w:name="bibliographic-entries"/>
    <w:p>
      <w:pPr>
        <w:pStyle w:val="Heading2"/>
      </w:pPr>
      <w:r>
        <w:t xml:space="preserve">Bibliographic Entries</w:t>
      </w:r>
    </w:p>
    <w:p>
      <w:pPr>
        <w:pStyle w:val="FirstParagraph"/>
      </w:pPr>
      <w:r>
        <w:t xml:space="preserve">Cuerpo de Bomberos de la Ciudad Autónoma de Buenos Aires. (2018).</w:t>
      </w:r>
      <w:r>
        <w:t xml:space="preserve"> </w:t>
      </w:r>
      <w:r>
        <w:rPr>
          <w:iCs/>
          <w:i/>
        </w:rPr>
        <w:t xml:space="preserve">Manual de Operaciones Tácticas y Seguridad en Escenarios Urbanos</w:t>
      </w:r>
      <w:r>
        <w:t xml:space="preserve">. Buenos Aires: Editorial CBBA.</w:t>
      </w:r>
    </w:p>
    <w:p>
      <w:pPr>
        <w:pStyle w:val="BodyText"/>
      </w:pPr>
      <w:r>
        <w:t xml:space="preserve">This official manual serves as a primary technical resource for active personnel within the</w:t>
      </w:r>
      <w:r>
        <w:t xml:space="preserve"> </w:t>
      </w:r>
      <w:r>
        <w:rPr>
          <w:bCs/>
          <w:b/>
        </w:rPr>
        <w:t xml:space="preserve">Buenos Aires</w:t>
      </w:r>
      <w:r>
        <w:t xml:space="preserve"> </w:t>
      </w:r>
      <w:r>
        <w:t xml:space="preserve">fire department. It details the specific protocols required for navigating the city's dense urban grid, which includes a mix of historic tenement buildings and modern high-rises. The document is crucial for understanding the tactical training of the</w:t>
      </w:r>
      <w:r>
        <w:t xml:space="preserve"> </w:t>
      </w:r>
      <w:r>
        <w:rPr>
          <w:bCs/>
          <w:b/>
        </w:rPr>
        <w:t xml:space="preserve">firefighter</w:t>
      </w:r>
      <w:r>
        <w:t xml:space="preserve"> </w:t>
      </w:r>
      <w:r>
        <w:t xml:space="preserve">in</w:t>
      </w:r>
      <w:r>
        <w:t xml:space="preserve"> </w:t>
      </w:r>
      <w:r>
        <w:rPr>
          <w:bCs/>
          <w:b/>
        </w:rPr>
        <w:t xml:space="preserve">Argentina</w:t>
      </w:r>
      <w:r>
        <w:t xml:space="preserve">, emphasizing safety standards adapted to local infrastructure limitations. It provides insight into how the CBBA manages complex rescue operations in a metropolis where rapid response is often hindered by traffic and narrow streets.</w:t>
      </w:r>
    </w:p>
    <w:p>
      <w:pPr>
        <w:pStyle w:val="BodyText"/>
      </w:pPr>
      <w:r>
        <w:t xml:space="preserve">García, M. L. (2015).</w:t>
      </w:r>
      <w:r>
        <w:t xml:space="preserve"> </w:t>
      </w:r>
      <w:r>
        <w:rPr>
          <w:iCs/>
          <w:i/>
        </w:rPr>
        <w:t xml:space="preserve">Historia del Cuerpo de Bomberos de Buenos Aires: De la Voluntariado a la Profesionalización</w:t>
      </w:r>
      <w:r>
        <w:t xml:space="preserve">. Buenos Aires: Editorial Sudamericana.</w:t>
      </w:r>
    </w:p>
    <w:p>
      <w:pPr>
        <w:pStyle w:val="BodyText"/>
      </w:pPr>
      <w:r>
        <w:t xml:space="preserve">García’s historical analysis traces the evolution of firefighting in</w:t>
      </w:r>
      <w:r>
        <w:t xml:space="preserve"> </w:t>
      </w:r>
      <w:r>
        <w:rPr>
          <w:bCs/>
          <w:b/>
        </w:rPr>
        <w:t xml:space="preserve">Buenos Aires</w:t>
      </w:r>
      <w:r>
        <w:t xml:space="preserve"> </w:t>
      </w:r>
      <w:r>
        <w:t xml:space="preserve">from its origins in the 19th century to the present day. The book highlights the transition from a purely volunteer-based system to a more professionalized structure, a shift that has significantly impacted the identity of the</w:t>
      </w:r>
      <w:r>
        <w:t xml:space="preserve"> </w:t>
      </w:r>
      <w:r>
        <w:rPr>
          <w:bCs/>
          <w:b/>
        </w:rPr>
        <w:t xml:space="preserve">firefighter</w:t>
      </w:r>
      <w:r>
        <w:t xml:space="preserve"> </w:t>
      </w:r>
      <w:r>
        <w:t xml:space="preserve">in</w:t>
      </w:r>
      <w:r>
        <w:t xml:space="preserve"> </w:t>
      </w:r>
      <w:r>
        <w:rPr>
          <w:bCs/>
          <w:b/>
        </w:rPr>
        <w:t xml:space="preserve">Argentina</w:t>
      </w:r>
      <w:r>
        <w:t xml:space="preserve">. This source is essential for understanding the cultural prestige associated with the role in the Argentine capital and how historical events, such as major fires in the late 1800s, shaped current organizational policies. It contextualizes the modern</w:t>
      </w:r>
      <w:r>
        <w:t xml:space="preserve"> </w:t>
      </w:r>
      <w:r>
        <w:rPr>
          <w:bCs/>
          <w:b/>
        </w:rPr>
        <w:t xml:space="preserve">firefighter</w:t>
      </w:r>
      <w:r>
        <w:t xml:space="preserve"> </w:t>
      </w:r>
      <w:r>
        <w:t xml:space="preserve">within a long tradition of civic duty specific to</w:t>
      </w:r>
      <w:r>
        <w:t xml:space="preserve"> </w:t>
      </w:r>
      <w:r>
        <w:rPr>
          <w:bCs/>
          <w:b/>
        </w:rPr>
        <w:t xml:space="preserve">Buenos Aires</w:t>
      </w:r>
      <w:r>
        <w:t xml:space="preserve">.</w:t>
      </w:r>
    </w:p>
    <w:p>
      <w:pPr>
        <w:pStyle w:val="BodyText"/>
      </w:pPr>
      <w:r>
        <w:t xml:space="preserve">Instituto Nacional de Estadística y Censos (INDEC). (2020).</w:t>
      </w:r>
      <w:r>
        <w:t xml:space="preserve"> </w:t>
      </w:r>
      <w:r>
        <w:rPr>
          <w:iCs/>
          <w:i/>
        </w:rPr>
        <w:t xml:space="preserve">Estadísticas de Emergencias y Desastres en la Ciudad Autónoma de Buenos Aires</w:t>
      </w:r>
      <w:r>
        <w:t xml:space="preserve">. Buenos Aires: Gobierno de la Ciudad.</w:t>
      </w:r>
    </w:p>
    <w:p>
      <w:pPr>
        <w:pStyle w:val="BodyText"/>
      </w:pPr>
      <w:r>
        <w:t xml:space="preserve">This statistical report provides quantitative data on the frequency and types of emergencies handled by emergency services in</w:t>
      </w:r>
      <w:r>
        <w:t xml:space="preserve"> </w:t>
      </w:r>
      <w:r>
        <w:rPr>
          <w:bCs/>
          <w:b/>
        </w:rPr>
        <w:t xml:space="preserve">Buenos Aires</w:t>
      </w:r>
      <w:r>
        <w:t xml:space="preserve">. For researchers studying the workload of the</w:t>
      </w:r>
      <w:r>
        <w:t xml:space="preserve"> </w:t>
      </w:r>
      <w:r>
        <w:rPr>
          <w:bCs/>
          <w:b/>
        </w:rPr>
        <w:t xml:space="preserve">firefighter</w:t>
      </w:r>
      <w:r>
        <w:t xml:space="preserve"> </w:t>
      </w:r>
      <w:r>
        <w:t xml:space="preserve">in</w:t>
      </w:r>
      <w:r>
        <w:t xml:space="preserve"> </w:t>
      </w:r>
      <w:r>
        <w:rPr>
          <w:bCs/>
          <w:b/>
        </w:rPr>
        <w:t xml:space="preserve">Argentina</w:t>
      </w:r>
      <w:r>
        <w:t xml:space="preserve">, this document offers empirical evidence of the challenges posed by urbanization. It details incidents ranging from residential fires to traffic accidents, illustrating the diverse skill set required of modern responders. The data underscores the increasing demand on the</w:t>
      </w:r>
      <w:r>
        <w:t xml:space="preserve"> </w:t>
      </w:r>
      <w:r>
        <w:rPr>
          <w:bCs/>
          <w:b/>
        </w:rPr>
        <w:t xml:space="preserve">Cuerpo de Bomberos</w:t>
      </w:r>
      <w:r>
        <w:t xml:space="preserve"> </w:t>
      </w:r>
      <w:r>
        <w:t xml:space="preserve">due to population growth and the aging infrastructure of the city.</w:t>
      </w:r>
    </w:p>
    <w:p>
      <w:pPr>
        <w:pStyle w:val="BodyText"/>
      </w:pPr>
      <w:r>
        <w:t xml:space="preserve">López, R., &amp; Fernández, A. (2019). "Psicosocial Impact on Firefighters in High-Density Urban Areas: A Case Study of Buenos Aires."</w:t>
      </w:r>
      <w:r>
        <w:t xml:space="preserve"> </w:t>
      </w:r>
      <w:r>
        <w:rPr>
          <w:iCs/>
          <w:i/>
        </w:rPr>
        <w:t xml:space="preserve">Journal of Latin American Public Health</w:t>
      </w:r>
      <w:r>
        <w:t xml:space="preserve">, 12(3), 45-62.</w:t>
      </w:r>
    </w:p>
    <w:p>
      <w:pPr>
        <w:pStyle w:val="BodyText"/>
      </w:pPr>
      <w:r>
        <w:t xml:space="preserve">This peer-reviewed article examines the mental health challenges faced by</w:t>
      </w:r>
      <w:r>
        <w:t xml:space="preserve"> </w:t>
      </w:r>
      <w:r>
        <w:rPr>
          <w:bCs/>
          <w:b/>
        </w:rPr>
        <w:t xml:space="preserve">firefighters</w:t>
      </w:r>
      <w:r>
        <w:t xml:space="preserve"> </w:t>
      </w:r>
      <w:r>
        <w:t xml:space="preserve">operating in the high-stress environment of</w:t>
      </w:r>
      <w:r>
        <w:t xml:space="preserve"> </w:t>
      </w:r>
      <w:r>
        <w:rPr>
          <w:bCs/>
          <w:b/>
        </w:rPr>
        <w:t xml:space="preserve">Buenos Aires</w:t>
      </w:r>
      <w:r>
        <w:t xml:space="preserve">. The authors argue that the unique socio-economic conditions of</w:t>
      </w:r>
      <w:r>
        <w:t xml:space="preserve"> </w:t>
      </w:r>
      <w:r>
        <w:rPr>
          <w:bCs/>
          <w:b/>
        </w:rPr>
        <w:t xml:space="preserve">Argentina</w:t>
      </w:r>
      <w:r>
        <w:t xml:space="preserve">, including economic instability and high crime rates in certain neighborhoods, exacerbate the psychological burden on emergency responders. The study is vital for understanding the human cost of the profession and advocates for improved support systems within the</w:t>
      </w:r>
      <w:r>
        <w:t xml:space="preserve"> </w:t>
      </w:r>
      <w:r>
        <w:rPr>
          <w:bCs/>
          <w:b/>
        </w:rPr>
        <w:t xml:space="preserve">Buenos Aires</w:t>
      </w:r>
      <w:r>
        <w:t xml:space="preserve"> </w:t>
      </w:r>
      <w:r>
        <w:t xml:space="preserve">fire department. It connects the operational duties of the</w:t>
      </w:r>
      <w:r>
        <w:t xml:space="preserve"> </w:t>
      </w:r>
      <w:r>
        <w:rPr>
          <w:bCs/>
          <w:b/>
        </w:rPr>
        <w:t xml:space="preserve">firefighter</w:t>
      </w:r>
      <w:r>
        <w:t xml:space="preserve"> </w:t>
      </w:r>
      <w:r>
        <w:t xml:space="preserve">with broader public health concerns in the region.</w:t>
      </w:r>
    </w:p>
    <w:p>
      <w:pPr>
        <w:pStyle w:val="BodyText"/>
      </w:pPr>
      <w:r>
        <w:t xml:space="preserve">Ministerio de Seguridad de la Nación. (2021).</w:t>
      </w:r>
      <w:r>
        <w:t xml:space="preserve"> </w:t>
      </w:r>
      <w:r>
        <w:rPr>
          <w:iCs/>
          <w:i/>
        </w:rPr>
        <w:t xml:space="preserve">Marco Legal de Protección Civil y Defensa Civil en Argentina</w:t>
      </w:r>
      <w:r>
        <w:t xml:space="preserve">. Buenos Aires: Secretaría de Gobierno.</w:t>
      </w:r>
    </w:p>
    <w:p>
      <w:pPr>
        <w:pStyle w:val="BodyText"/>
      </w:pPr>
      <w:r>
        <w:t xml:space="preserve">This government publication outlines the legal framework governing civil defense and emergency services across</w:t>
      </w:r>
      <w:r>
        <w:t xml:space="preserve"> </w:t>
      </w:r>
      <w:r>
        <w:rPr>
          <w:bCs/>
          <w:b/>
        </w:rPr>
        <w:t xml:space="preserve">Argentina</w:t>
      </w:r>
      <w:r>
        <w:t xml:space="preserve">, with specific sections applicable to</w:t>
      </w:r>
      <w:r>
        <w:t xml:space="preserve"> </w:t>
      </w:r>
      <w:r>
        <w:rPr>
          <w:bCs/>
          <w:b/>
        </w:rPr>
        <w:t xml:space="preserve">Buenos Aires</w:t>
      </w:r>
      <w:r>
        <w:t xml:space="preserve">. It defines the legal responsibilities, rights, and limitations of the</w:t>
      </w:r>
      <w:r>
        <w:t xml:space="preserve"> </w:t>
      </w:r>
      <w:r>
        <w:rPr>
          <w:bCs/>
          <w:b/>
        </w:rPr>
        <w:t xml:space="preserve">firefighter</w:t>
      </w:r>
      <w:r>
        <w:t xml:space="preserve"> </w:t>
      </w:r>
      <w:r>
        <w:t xml:space="preserve">within the national and local jurisdictions. Understanding this legal context is critical for analyzing how policy decisions affect operational capabilities. The document highlights the coordination required between federal, provincial, and city authorities, reflecting the complex governance structure that</w:t>
      </w:r>
      <w:r>
        <w:t xml:space="preserve"> </w:t>
      </w:r>
      <w:r>
        <w:rPr>
          <w:bCs/>
          <w:b/>
        </w:rPr>
        <w:t xml:space="preserve">firefighters</w:t>
      </w:r>
      <w:r>
        <w:t xml:space="preserve"> </w:t>
      </w:r>
      <w:r>
        <w:t xml:space="preserve">in</w:t>
      </w:r>
      <w:r>
        <w:t xml:space="preserve"> </w:t>
      </w:r>
      <w:r>
        <w:rPr>
          <w:bCs/>
          <w:b/>
        </w:rPr>
        <w:t xml:space="preserve">Buenos Aires</w:t>
      </w:r>
      <w:r>
        <w:t xml:space="preserve"> </w:t>
      </w:r>
      <w:r>
        <w:t xml:space="preserve">must navigate during large-scale disasters.</w:t>
      </w:r>
    </w:p>
    <w:p>
      <w:pPr>
        <w:pStyle w:val="BodyText"/>
      </w:pPr>
      <w:r>
        <w:t xml:space="preserve">Martínez, J. (2017).</w:t>
      </w:r>
      <w:r>
        <w:t xml:space="preserve"> </w:t>
      </w:r>
      <w:r>
        <w:rPr>
          <w:iCs/>
          <w:i/>
        </w:rPr>
        <w:t xml:space="preserve">Urban Risk and Fire Safety in Historic Centers: The Buenos Aires Experience</w:t>
      </w:r>
      <w:r>
        <w:t xml:space="preserve">. Buenos Aires: Universidad de Buenos Aires Press.</w:t>
      </w:r>
    </w:p>
    <w:p>
      <w:pPr>
        <w:pStyle w:val="BodyText"/>
      </w:pPr>
      <w:r>
        <w:t xml:space="preserve">Martínez focuses on the specific architectural risks present in the historic center of</w:t>
      </w:r>
      <w:r>
        <w:t xml:space="preserve"> </w:t>
      </w:r>
      <w:r>
        <w:rPr>
          <w:bCs/>
          <w:b/>
        </w:rPr>
        <w:t xml:space="preserve">Buenos Aires</w:t>
      </w:r>
      <w:r>
        <w:t xml:space="preserve">, where many buildings lack modern fire safety systems. This work is highly relevant for understanding the technical challenges faced by the</w:t>
      </w:r>
      <w:r>
        <w:t xml:space="preserve"> </w:t>
      </w:r>
      <w:r>
        <w:rPr>
          <w:bCs/>
          <w:b/>
        </w:rPr>
        <w:t xml:space="preserve">firefighter</w:t>
      </w:r>
      <w:r>
        <w:t xml:space="preserve"> </w:t>
      </w:r>
      <w:r>
        <w:t xml:space="preserve">in</w:t>
      </w:r>
      <w:r>
        <w:t xml:space="preserve"> </w:t>
      </w:r>
      <w:r>
        <w:rPr>
          <w:bCs/>
          <w:b/>
        </w:rPr>
        <w:t xml:space="preserve">Argentina</w:t>
      </w:r>
      <w:r>
        <w:t xml:space="preserve"> </w:t>
      </w:r>
      <w:r>
        <w:t xml:space="preserve">when responding to incidents in heritage sites. The author proposes strategies for mitigating fire risks without compromising the historical integrity of the city. This source bridges the gap between urban planning and emergency response, offering a specialized perspective on the role of the</w:t>
      </w:r>
      <w:r>
        <w:t xml:space="preserve"> </w:t>
      </w:r>
      <w:r>
        <w:rPr>
          <w:bCs/>
          <w:b/>
        </w:rPr>
        <w:t xml:space="preserve">firefighter</w:t>
      </w:r>
      <w:r>
        <w:t xml:space="preserve"> </w:t>
      </w:r>
      <w:r>
        <w:t xml:space="preserve">in preserving both life and cultural heritage in</w:t>
      </w:r>
      <w:r>
        <w:t xml:space="preserve"> </w:t>
      </w:r>
      <w:r>
        <w:rPr>
          <w:bCs/>
          <w:b/>
        </w:rPr>
        <w:t xml:space="preserve">Buenos Aires</w:t>
      </w:r>
      <w:r>
        <w:t xml:space="preserve">.</w:t>
      </w:r>
    </w:p>
    <w:p>
      <w:pPr>
        <w:pStyle w:val="BodyText"/>
      </w:pPr>
      <w:r>
        <w:t xml:space="preserve">Organización Panamericana de la Salud (OPS). (2022).</w:t>
      </w:r>
      <w:r>
        <w:t xml:space="preserve"> </w:t>
      </w:r>
      <w:r>
        <w:rPr>
          <w:iCs/>
          <w:i/>
        </w:rPr>
        <w:t xml:space="preserve">Emergency Response Systems in Latin America: Best Practices and Challenges</w:t>
      </w:r>
      <w:r>
        <w:t xml:space="preserve">. Washington, D.C.: OPS.</w:t>
      </w:r>
    </w:p>
    <w:p>
      <w:pPr>
        <w:pStyle w:val="BodyText"/>
      </w:pPr>
      <w:r>
        <w:t xml:space="preserve">While this report covers the entire Latin American region, it includes a detailed case study on</w:t>
      </w:r>
      <w:r>
        <w:t xml:space="preserve"> </w:t>
      </w:r>
      <w:r>
        <w:rPr>
          <w:bCs/>
          <w:b/>
        </w:rPr>
        <w:t xml:space="preserve">Buenos Aires</w:t>
      </w:r>
      <w:r>
        <w:t xml:space="preserve"> </w:t>
      </w:r>
      <w:r>
        <w:t xml:space="preserve">as a model for integrated emergency response. It evaluates the efficiency of the</w:t>
      </w:r>
      <w:r>
        <w:t xml:space="preserve"> </w:t>
      </w:r>
      <w:r>
        <w:rPr>
          <w:bCs/>
          <w:b/>
        </w:rPr>
        <w:t xml:space="preserve">firefighter</w:t>
      </w:r>
      <w:r>
        <w:t xml:space="preserve"> </w:t>
      </w:r>
      <w:r>
        <w:t xml:space="preserve">services in</w:t>
      </w:r>
      <w:r>
        <w:t xml:space="preserve"> </w:t>
      </w:r>
      <w:r>
        <w:rPr>
          <w:bCs/>
          <w:b/>
        </w:rPr>
        <w:t xml:space="preserve">Argentina</w:t>
      </w:r>
      <w:r>
        <w:t xml:space="preserve"> </w:t>
      </w:r>
      <w:r>
        <w:t xml:space="preserve">compared to other major cities in the region. The document highlights innovations in communication technology and inter-agency cooperation that have been implemented in</w:t>
      </w:r>
      <w:r>
        <w:t xml:space="preserve"> </w:t>
      </w:r>
      <w:r>
        <w:rPr>
          <w:bCs/>
          <w:b/>
        </w:rPr>
        <w:t xml:space="preserve">Buenos Aires</w:t>
      </w:r>
      <w:r>
        <w:t xml:space="preserve">. It provides a comparative perspective that situates the</w:t>
      </w:r>
      <w:r>
        <w:t xml:space="preserve"> </w:t>
      </w:r>
      <w:r>
        <w:rPr>
          <w:bCs/>
          <w:b/>
        </w:rPr>
        <w:t xml:space="preserve">Buenos Aires</w:t>
      </w:r>
      <w:r>
        <w:t xml:space="preserve"> </w:t>
      </w:r>
      <w:r>
        <w:t xml:space="preserve">fire department within the broader context of global emergency management standards.</w:t>
      </w:r>
    </w:p>
    <w:p>
      <w:pPr>
        <w:pStyle w:val="BodyText"/>
      </w:pPr>
      <w:r>
        <w:t xml:space="preserve">Rodríguez, S. (2020). "The Social Role of Firefighters in Argentine Communities."</w:t>
      </w:r>
      <w:r>
        <w:t xml:space="preserve"> </w:t>
      </w:r>
      <w:r>
        <w:rPr>
          <w:iCs/>
          <w:i/>
        </w:rPr>
        <w:t xml:space="preserve">Revista de Sociología Urbana</w:t>
      </w:r>
      <w:r>
        <w:t xml:space="preserve">, 8(2), 112-130.</w:t>
      </w:r>
    </w:p>
    <w:p>
      <w:pPr>
        <w:pStyle w:val="BodyText"/>
      </w:pPr>
      <w:r>
        <w:t xml:space="preserve">This sociological study explores how</w:t>
      </w:r>
      <w:r>
        <w:t xml:space="preserve"> </w:t>
      </w:r>
      <w:r>
        <w:rPr>
          <w:bCs/>
          <w:b/>
        </w:rPr>
        <w:t xml:space="preserve">firefighters</w:t>
      </w:r>
      <w:r>
        <w:t xml:space="preserve"> </w:t>
      </w:r>
      <w:r>
        <w:t xml:space="preserve">in</w:t>
      </w:r>
      <w:r>
        <w:t xml:space="preserve"> </w:t>
      </w:r>
      <w:r>
        <w:rPr>
          <w:bCs/>
          <w:b/>
        </w:rPr>
        <w:t xml:space="preserve">Buenos Aires</w:t>
      </w:r>
      <w:r>
        <w:t xml:space="preserve"> </w:t>
      </w:r>
      <w:r>
        <w:t xml:space="preserve">are perceived by the local community. It argues that beyond their technical duties,</w:t>
      </w:r>
      <w:r>
        <w:t xml:space="preserve"> </w:t>
      </w:r>
      <w:r>
        <w:rPr>
          <w:bCs/>
          <w:b/>
        </w:rPr>
        <w:t xml:space="preserve">firefighters</w:t>
      </w:r>
      <w:r>
        <w:t xml:space="preserve"> </w:t>
      </w:r>
      <w:r>
        <w:t xml:space="preserve">in</w:t>
      </w:r>
      <w:r>
        <w:t xml:space="preserve"> </w:t>
      </w:r>
      <w:r>
        <w:rPr>
          <w:bCs/>
          <w:b/>
        </w:rPr>
        <w:t xml:space="preserve">Argentina</w:t>
      </w:r>
      <w:r>
        <w:t xml:space="preserve"> </w:t>
      </w:r>
      <w:r>
        <w:t xml:space="preserve">often serve as informal social workers, particularly in vulnerable neighborhoods. The article discusses the trust relationship between the</w:t>
      </w:r>
      <w:r>
        <w:t xml:space="preserve"> </w:t>
      </w:r>
      <w:r>
        <w:rPr>
          <w:bCs/>
          <w:b/>
        </w:rPr>
        <w:t xml:space="preserve">Cuerpo de Bomberos</w:t>
      </w:r>
      <w:r>
        <w:t xml:space="preserve"> </w:t>
      </w:r>
      <w:r>
        <w:t xml:space="preserve">and the citizens of</w:t>
      </w:r>
      <w:r>
        <w:t xml:space="preserve"> </w:t>
      </w:r>
      <w:r>
        <w:rPr>
          <w:bCs/>
          <w:b/>
        </w:rPr>
        <w:t xml:space="preserve">Buenos Aires</w:t>
      </w:r>
      <w:r>
        <w:t xml:space="preserve">, highlighting how this social capital influences community safety. This source is essential for understanding the non-operational aspects of the</w:t>
      </w:r>
      <w:r>
        <w:t xml:space="preserve"> </w:t>
      </w:r>
      <w:r>
        <w:rPr>
          <w:bCs/>
          <w:b/>
        </w:rPr>
        <w:t xml:space="preserve">firefighter</w:t>
      </w:r>
      <w:r>
        <w:t xml:space="preserve"> </w:t>
      </w:r>
      <w:r>
        <w:t xml:space="preserve">role and its significance in the social fabric of</w:t>
      </w:r>
      <w:r>
        <w:t xml:space="preserve"> </w:t>
      </w:r>
      <w:r>
        <w:rPr>
          <w:bCs/>
          <w:b/>
        </w:rPr>
        <w:t xml:space="preserve">Buenos Aires</w:t>
      </w:r>
      <w:r>
        <w:t xml:space="preserve">.</w:t>
      </w:r>
    </w:p>
    <w:bookmarkEnd w:id="21"/>
    <w:bookmarkStart w:id="22" w:name="conclusion"/>
    <w:p>
      <w:pPr>
        <w:pStyle w:val="Heading2"/>
      </w:pPr>
      <w:r>
        <w:t xml:space="preserve">Conclusion</w:t>
      </w:r>
    </w:p>
    <w:p>
      <w:pPr>
        <w:pStyle w:val="FirstParagraph"/>
      </w:pPr>
      <w:r>
        <w:t xml:space="preserve">The selected bibliography demonstrates that the role of the</w:t>
      </w:r>
      <w:r>
        <w:t xml:space="preserve"> </w:t>
      </w:r>
      <w:r>
        <w:rPr>
          <w:bCs/>
          <w:b/>
        </w:rPr>
        <w:t xml:space="preserve">firefighter</w:t>
      </w:r>
      <w:r>
        <w:t xml:space="preserve"> </w:t>
      </w:r>
      <w:r>
        <w:t xml:space="preserve">in</w:t>
      </w:r>
      <w:r>
        <w:t xml:space="preserve"> </w:t>
      </w:r>
      <w:r>
        <w:rPr>
          <w:bCs/>
          <w:b/>
        </w:rPr>
        <w:t xml:space="preserve">Buenos Aires, Argentina</w:t>
      </w:r>
      <w:r>
        <w:t xml:space="preserve"> </w:t>
      </w:r>
      <w:r>
        <w:t xml:space="preserve">is multifaceted, involving technical expertise, historical continuity, legal compliance, and deep social engagement. These resources collectively provide a comprehensive foundation for further research into emergency services in one of Latin America’s most complex urban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Buenos Aires, Argentina</dc:title>
  <dc:creator/>
  <dc:language>en</dc:language>
  <cp:keywords/>
  <dcterms:created xsi:type="dcterms:W3CDTF">2026-08-08T07:16:56Z</dcterms:created>
  <dcterms:modified xsi:type="dcterms:W3CDTF">2026-08-08T07:16:56Z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