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Indonesia</w:t>
      </w:r>
      <w:r>
        <w:t xml:space="preserve"> </w:t>
      </w:r>
      <w:r>
        <w:t xml:space="preserve">Jakarta</w:t>
      </w:r>
    </w:p>
    <w:bookmarkStart w:id="21" w:name="X3c72e6ca260995a5e2f0770cbcc2d43baf89732"/>
    <w:p>
      <w:pPr>
        <w:pStyle w:val="Heading1"/>
      </w:pPr>
      <w:r>
        <w:t xml:space="preserve">Annotated Bibliography: Firefighter Operations and Urban Safety in Indonesia Jakarta</w:t>
      </w:r>
    </w:p>
    <w:p>
      <w:pPr>
        <w:pStyle w:val="FirstParagraph"/>
      </w:pPr>
      <w:r>
        <w:t xml:space="preserve">This annotated bibliography compiles key literature regarding the role, challenges, and operational strategies of firefighters within the specific context of Indonesia Jakarta. As one of the most densely populated and rapidly urbanizing megacities in Southeast Asia, Jakarta presents unique hazards ranging from high-rise structural fires to urban flooding and industrial accidents. The following sources provide a comprehensive overview of the technical, logistical, and social dimensions of firefighting in this region.</w:t>
      </w:r>
    </w:p>
    <w:bookmarkStart w:id="20" w:name="references"/>
    <w:p>
      <w:pPr>
        <w:pStyle w:val="Heading2"/>
      </w:pPr>
      <w:r>
        <w:t xml:space="preserve">References</w:t>
      </w:r>
    </w:p>
    <w:p>
      <w:pPr>
        <w:pStyle w:val="FirstParagraph"/>
      </w:pPr>
      <w:r>
        <w:t xml:space="preserve">Badan Nasional Penanggulangan Bencana (BNPB). (2022).</w:t>
      </w:r>
      <w:r>
        <w:t xml:space="preserve"> </w:t>
      </w:r>
      <w:r>
        <w:rPr>
          <w:iCs/>
          <w:i/>
        </w:rPr>
        <w:t xml:space="preserve">National Disaster Management Report: Urban Fire Safety and Response Mechanisms in Indonesia</w:t>
      </w:r>
      <w:r>
        <w:t xml:space="preserve">. Jakarta: BNPB Press.</w:t>
      </w:r>
    </w:p>
    <w:p>
      <w:pPr>
        <w:pStyle w:val="BodyText"/>
      </w:pPr>
      <w:r>
        <w:t xml:space="preserve">This official government report provides a macro-level analysis of disaster management protocols in Indonesia, with a dedicated chapter on urban fire safety in Jakarta. The document outlines the regulatory framework governing the National Disaster Management Agency and its coordination with local fire services. It is particularly valuable for understanding the bureaucratic and legal responsibilities of firefighters in Indonesia Jakarta. The report highlights the increasing frequency of fires in informal settlements and the necessity for integrated early warning systems. For researchers and practitioners, this source serves as the foundational text for understanding the statutory authority and resource allocation for firefighting units in the capital region.</w:t>
      </w:r>
    </w:p>
    <w:p>
      <w:pPr>
        <w:pStyle w:val="BodyText"/>
      </w:pPr>
      <w:r>
        <w:t xml:space="preserve">Darmawan, A., &amp; Wijaya, S. (2021). "Challenges of High-Rise Firefighting in Megacities: A Case Study of Jakarta."</w:t>
      </w:r>
      <w:r>
        <w:t xml:space="preserve"> </w:t>
      </w:r>
      <w:r>
        <w:rPr>
          <w:iCs/>
          <w:i/>
        </w:rPr>
        <w:t xml:space="preserve">Journal of Urban Safety and Engineering</w:t>
      </w:r>
      <w:r>
        <w:t xml:space="preserve">, 15(3), 112-128.</w:t>
      </w:r>
    </w:p>
    <w:p>
      <w:pPr>
        <w:pStyle w:val="BodyText"/>
      </w:pPr>
      <w:r>
        <w:t xml:space="preserve">This peer-reviewed article focuses specifically on the technical difficulties faced by firefighters when responding to fires in Jakarta's growing skyline of skyscrapers. The authors analyze the limitations of current aerial ladder trucks and water pressure systems in reaching upper floors of modern commercial buildings. The study argues that existing infrastructure in Indonesia Jakarta is often insufficient for the scale of modern architectural developments. It offers critical insights into the need for specialized training and equipment upgrades for firefighters dealing with vertical evacuation and high-altitude suppression. This source is essential for understanding the gap between urban development and emergency response capabilities.</w:t>
      </w:r>
    </w:p>
    <w:p>
      <w:pPr>
        <w:pStyle w:val="BodyText"/>
      </w:pPr>
      <w:r>
        <w:t xml:space="preserve">Hidayat, R. (2020).</w:t>
      </w:r>
      <w:r>
        <w:t xml:space="preserve"> </w:t>
      </w:r>
      <w:r>
        <w:rPr>
          <w:iCs/>
          <w:i/>
        </w:rPr>
        <w:t xml:space="preserve">Community-Based Fire Safety in Informal Settlements of Jakarta</w:t>
      </w:r>
      <w:r>
        <w:t xml:space="preserve">. Bandung: ITB Publishing.</w:t>
      </w:r>
    </w:p>
    <w:p>
      <w:pPr>
        <w:pStyle w:val="BodyText"/>
      </w:pPr>
      <w:r>
        <w:t xml:space="preserve">Hidayat’s monograph explores the critical role of community engagement in fire prevention within Jakarta's dense informal settlements, often referred to as "kampung." The book details how professional firefighters collaborate with local residents to create firebreaks and establish volunteer response teams. It emphasizes that in many parts of Indonesia Jakarta, the narrow alleyways prevent large fire trucks from accessing the scene, making local intervention vital. The text provides a sociological perspective on firefighting, illustrating how cultural factors and community trust impact the effectiveness of safety campaigns. This is a key resource for understanding the grassroots level of fire management in the city.</w:t>
      </w:r>
    </w:p>
    <w:p>
      <w:pPr>
        <w:pStyle w:val="BodyText"/>
      </w:pPr>
      <w:r>
        <w:t xml:space="preserve">Kementerian Dalam Negeri (Ministry of Home Affairs). (2023).</w:t>
      </w:r>
      <w:r>
        <w:t xml:space="preserve"> </w:t>
      </w:r>
      <w:r>
        <w:rPr>
          <w:iCs/>
          <w:i/>
        </w:rPr>
        <w:t xml:space="preserve">Standard Operating Procedures for Fire and Rescue Services in DKI Jakarta</w:t>
      </w:r>
      <w:r>
        <w:t xml:space="preserve">. Jakarta: Ministry of Home Affairs.</w:t>
      </w:r>
    </w:p>
    <w:p>
      <w:pPr>
        <w:pStyle w:val="BodyText"/>
      </w:pPr>
      <w:r>
        <w:t xml:space="preserve">This technical manual outlines the specific Standard Operating Procedures (SOPs) mandated for fire and rescue services in the Special Capital Region of Jakarta. It covers protocols for various scenarios, including traffic accidents, chemical spills, and structural collapses. The document is crucial for understanding the day-to-day operational guidelines that firefighters in Indonesia Jakarta must follow. It also details the hierarchy of command during major incidents and the integration of medical emergency services with fire response. For technical writers and safety officers, this source provides the authoritative baseline for procedural compliance in the region.</w:t>
      </w:r>
    </w:p>
    <w:p>
      <w:pPr>
        <w:pStyle w:val="BodyText"/>
      </w:pPr>
      <w:r>
        <w:t xml:space="preserve">Lestari, P., &amp; Tan, K. (2019). "The Impact of Urban Flooding on Firefighting Logistics in Jakarta."</w:t>
      </w:r>
      <w:r>
        <w:t xml:space="preserve"> </w:t>
      </w:r>
      <w:r>
        <w:rPr>
          <w:iCs/>
          <w:i/>
        </w:rPr>
        <w:t xml:space="preserve">Asian Journal of Disaster Management</w:t>
      </w:r>
      <w:r>
        <w:t xml:space="preserve">, 8(2), 45-60.</w:t>
      </w:r>
    </w:p>
    <w:p>
      <w:pPr>
        <w:pStyle w:val="BodyText"/>
      </w:pPr>
      <w:r>
        <w:t xml:space="preserve">This article examines the intersection of two major hazards in Indonesia Jakarta: flooding and fire. The authors argue that the city's chronic flooding issues severely hamper the mobility of fire trucks and the deployment of equipment during the rainy season. The study presents data on response time delays caused by waterlogged roads and proposes solutions such as amphibious rescue vehicles and elevated storage for equipment. It highlights a unique environmental challenge for firefighters in this specific geographic context. This source is vital for logistics planners and urban designers aiming to improve emergency access routes in flood-prone areas.</w:t>
      </w:r>
    </w:p>
    <w:p>
      <w:pPr>
        <w:pStyle w:val="BodyText"/>
      </w:pPr>
      <w:r>
        <w:t xml:space="preserve">Pratama, B. (2022).</w:t>
      </w:r>
      <w:r>
        <w:t xml:space="preserve"> </w:t>
      </w:r>
      <w:r>
        <w:rPr>
          <w:iCs/>
          <w:i/>
        </w:rPr>
        <w:t xml:space="preserve">Psychological Resilience of Firefighters in High-Stress Urban Environments</w:t>
      </w:r>
      <w:r>
        <w:t xml:space="preserve">. Yogyakarta: UGM Press.</w:t>
      </w:r>
    </w:p>
    <w:p>
      <w:pPr>
        <w:pStyle w:val="BodyText"/>
      </w:pPr>
      <w:r>
        <w:t xml:space="preserve">While many sources focus on technical aspects, Pratama’s research addresses the mental health and psychological resilience of firefighters working in the high-pressure environment of Indonesia Jakarta. The book discusses the trauma associated with responding to mass casualty incidents and the lack of adequate mental health support systems. It provides qualitative interviews with active duty personnel, offering a human-centric view of the profession. This source is important for policymakers and human resources managers within the fire service, as it underscores the need for psychological support programs to maintain operational readiness and reduce burnout among personnel.</w:t>
      </w:r>
    </w:p>
    <w:p>
      <w:pPr>
        <w:pStyle w:val="BodyText"/>
      </w:pPr>
      <w:r>
        <w:t xml:space="preserve">Suryadi, E. (2021). "Technological Integration in Modern Firefighting: IoT and Smart City Initiatives in Jakarta."</w:t>
      </w:r>
      <w:r>
        <w:t xml:space="preserve"> </w:t>
      </w:r>
      <w:r>
        <w:rPr>
          <w:iCs/>
          <w:i/>
        </w:rPr>
        <w:t xml:space="preserve">International Journal of Smart Cities</w:t>
      </w:r>
      <w:r>
        <w:t xml:space="preserve">, 4(1), 88-102.</w:t>
      </w:r>
    </w:p>
    <w:p>
      <w:pPr>
        <w:pStyle w:val="BodyText"/>
      </w:pPr>
      <w:r>
        <w:t xml:space="preserve">This journal article explores the adoption of smart city technologies to enhance firefighting efficiency in Jakarta. Suryadi discusses the implementation of Internet of Things (IoT) sensors in buildings for early fire detection and the use of real-time traffic data to optimize fire truck routing. The article evaluates the success of pilot programs in central Jakarta and identifies barriers to widespread adoption, such as cost and technical expertise. It is a forward-looking resource that connects the traditional role of the firefighter with emerging digital infrastructure. This is highly relevant for understanding the future trajectory of emergency services in Indonesia Jakarta.</w:t>
      </w:r>
    </w:p>
    <w:p>
      <w:pPr>
        <w:pStyle w:val="BodyText"/>
      </w:pPr>
      <w:r>
        <w:t xml:space="preserve">World Bank. (2020).</w:t>
      </w:r>
      <w:r>
        <w:t xml:space="preserve"> </w:t>
      </w:r>
      <w:r>
        <w:rPr>
          <w:iCs/>
          <w:i/>
        </w:rPr>
        <w:t xml:space="preserve">Urban Resilience and Fire Safety Infrastructure in Southeast Asian Megacities: Focus on Jakarta</w:t>
      </w:r>
      <w:r>
        <w:t xml:space="preserve">. Washington, DC: World Bank Group.</w:t>
      </w:r>
    </w:p>
    <w:p>
      <w:pPr>
        <w:pStyle w:val="BodyText"/>
      </w:pPr>
      <w:r>
        <w:t xml:space="preserve">This international report provides a comparative analysis of fire safety infrastructure in Southeast Asia, with a significant focus on Indonesia Jakarta. It assesses the adequacy of fire stations, water supply networks, and building codes against international standards. The report highlights funding gaps and recommends public-private partnerships to improve fire safety infrastructure. It offers an external, objective perspective on the challenges faced by local authorities and firefighters. This source is valuable for understanding the broader economic and developmental context in which firefighting services operate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Indonesia Jakarta</dc:title>
  <dc:creator/>
  <dc:language>en</dc:language>
  <cp:keywords/>
  <dcterms:created xsi:type="dcterms:W3CDTF">2026-08-08T22:46:48Z</dcterms:created>
  <dcterms:modified xsi:type="dcterms:W3CDTF">2026-08-08T22:46:48Z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