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Italy</w:t>
      </w:r>
      <w:r>
        <w:t xml:space="preserve"> </w:t>
      </w:r>
      <w:r>
        <w:t xml:space="preserve">Milan</w:t>
      </w:r>
    </w:p>
    <w:bookmarkStart w:id="21" w:name="X7b8114e792d2a15724ac0aa6b7bf17789211ed8"/>
    <w:p>
      <w:pPr>
        <w:pStyle w:val="Heading1"/>
      </w:pPr>
      <w:r>
        <w:t xml:space="preserve">Annotated Bibliography: Firefighter Operations and Safety Protocols in Italy Milan</w:t>
      </w:r>
    </w:p>
    <w:p>
      <w:pPr>
        <w:pStyle w:val="FirstParagraph"/>
      </w:pPr>
      <w:r>
        <w:t xml:space="preserve">The following annotated bibliography compiles essential literature regarding the role, training, and operational challenges of the Firefighter within the specific context of Italy Milan. Milan, as a major metropolitan hub in Northern Italy, presents unique urban challenges, including high-density architecture, complex industrial zones, and significant cultural heritage sites. The selected resources explore the intersection of national Italian regulations, local municipal strategies in Milan, and international best practices applicable to the modern Firefighter. This collection is designed to support academic research, policy development, and professional training for emergency services personnel operating in the Lombardy region.</w:t>
      </w:r>
    </w:p>
    <w:bookmarkStart w:id="20" w:name="references"/>
    <w:p>
      <w:pPr>
        <w:pStyle w:val="Heading2"/>
      </w:pPr>
      <w:r>
        <w:t xml:space="preserve">References</w:t>
      </w:r>
    </w:p>
    <w:p>
      <w:pPr>
        <w:pStyle w:val="FirstParagraph"/>
      </w:pPr>
      <w:r>
        <w:t xml:space="preserve">Corpo Nazionale dei Vigili del Fuoco. (2021).</w:t>
      </w:r>
      <w:r>
        <w:t xml:space="preserve"> </w:t>
      </w:r>
      <w:r>
        <w:rPr>
          <w:iCs/>
          <w:i/>
        </w:rPr>
        <w:t xml:space="preserve">Manuale Operativo per le Operazioni di Soccorso in Ambito Urbano</w:t>
      </w:r>
      <w:r>
        <w:t xml:space="preserve"> </w:t>
      </w:r>
      <w:r>
        <w:t xml:space="preserve">[Operational Manual for Urban Rescue Operations]. Rome: Ministry of Interior.</w:t>
      </w:r>
    </w:p>
    <w:p>
      <w:pPr>
        <w:pStyle w:val="BodyText"/>
      </w:pPr>
      <w:r>
        <w:t xml:space="preserve">This official publication by the National Corps of Firefighters serves as the foundational text for all Firefighter operations in Italy. While it is a national document, its relevance to Italy Milan is profound due to the city's dense urban fabric. The manual details standardized procedures for high-rise building fires, a critical concern in Milan's modern business districts. It outlines the technical requirements for equipment, communication protocols, and inter-agency coordination. For researchers focusing on the Firefighter in Milan, this text provides the regulatory baseline against which local adaptations are measured. It is an indispensable resource for understanding the legal and procedural framework governing emergency response in Italian municipalities.</w:t>
      </w:r>
    </w:p>
    <w:p>
      <w:pPr>
        <w:pStyle w:val="BodyText"/>
      </w:pPr>
      <w:r>
        <w:t xml:space="preserve">Rossi, L., &amp; Bianchi, M. (2022).</w:t>
      </w:r>
      <w:r>
        <w:t xml:space="preserve"> </w:t>
      </w:r>
      <w:r>
        <w:rPr>
          <w:iCs/>
          <w:i/>
        </w:rPr>
        <w:t xml:space="preserve">Urban Risk Management in Northern Italy: The Case of Milan</w:t>
      </w:r>
      <w:r>
        <w:t xml:space="preserve">. Journal of European Safety Research, 15(3), 112-130.</w:t>
      </w:r>
    </w:p>
    <w:p>
      <w:pPr>
        <w:pStyle w:val="BodyText"/>
      </w:pPr>
      <w:r>
        <w:t xml:space="preserve">This peer-reviewed article offers a critical analysis of urban risk management strategies specifically tailored to Italy Milan. The authors examine how the Firefighter workforce in Milan has adapted to the challenges of an aging infrastructure mixed with rapid modernization. The study highlights specific case studies of fire incidents in Milan's historic center, discussing the difficulties of accessing narrow streets with large fire trucks. It provides valuable data on response times and resource allocation. This source is particularly useful for understanding the logistical constraints faced by the Firefighter in a historic European capital and offers recommendations for optimizing fleet management and station placement within the city limits.</w:t>
      </w:r>
    </w:p>
    <w:p>
      <w:pPr>
        <w:pStyle w:val="BodyText"/>
      </w:pPr>
      <w:r>
        <w:t xml:space="preserve">European Commission. (2020).</w:t>
      </w:r>
      <w:r>
        <w:t xml:space="preserve"> </w:t>
      </w:r>
      <w:r>
        <w:rPr>
          <w:iCs/>
          <w:i/>
        </w:rPr>
        <w:t xml:space="preserve">Fire Safety in Cultural Heritage Buildings: Guidelines for Member States</w:t>
      </w:r>
      <w:r>
        <w:t xml:space="preserve">. Brussels: EU Publications Office.</w:t>
      </w:r>
    </w:p>
    <w:p>
      <w:pPr>
        <w:pStyle w:val="BodyText"/>
      </w:pPr>
      <w:r>
        <w:t xml:space="preserve">Milan is home to some of Italy's most significant cultural landmarks, including the Duomo and the Sforza Castle. This European Commission guideline is crucial for Firefighters tasked with protecting these sites. The document outlines specialized suppression techniques that minimize water damage while effectively controlling fires in structures made of wood, stone, and other combustible historical materials. It emphasizes the need for specialized training for the Firefighter in heritage conservation. For any study on emergency services in Italy Milan, this text provides the international context and technical standards required to balance public safety with the preservation of cultural identity.</w:t>
      </w:r>
    </w:p>
    <w:p>
      <w:pPr>
        <w:pStyle w:val="BodyText"/>
      </w:pPr>
      <w:r>
        <w:t xml:space="preserve">Comune di Milano. (2023).</w:t>
      </w:r>
      <w:r>
        <w:t xml:space="preserve"> </w:t>
      </w:r>
      <w:r>
        <w:rPr>
          <w:iCs/>
          <w:i/>
        </w:rPr>
        <w:t xml:space="preserve">Piano di Emergenza Comunale: Prevenzione e Gestione delle Crisi</w:t>
      </w:r>
      <w:r>
        <w:t xml:space="preserve"> </w:t>
      </w:r>
      <w:r>
        <w:t xml:space="preserve">[Municipal Emergency Plan: Prevention and Crisis Management]. Milan: City of Milan Department of Civil Protection.</w:t>
      </w:r>
    </w:p>
    <w:p>
      <w:pPr>
        <w:pStyle w:val="BodyText"/>
      </w:pPr>
      <w:r>
        <w:t xml:space="preserve">This local government document is the primary strategic plan for emergency response in Italy Milan. It details the specific roles of the Firefighter within the broader municipal crisis management framework. The plan addresses scenarios ranging from industrial accidents in the Milan metropolitan area to large-scale public events. It highlights the integration of the Firefighter with local police, medical services, and volunteer organizations. This source is essential for understanding the decentralized nature of emergency response in Italy and how local authorities in Milan tailor national directives to meet the specific demographic and geographic needs of the city.</w:t>
      </w:r>
    </w:p>
    <w:p>
      <w:pPr>
        <w:pStyle w:val="BodyText"/>
      </w:pPr>
      <w:r>
        <w:t xml:space="preserve">Ferrari, G. (2019).</w:t>
      </w:r>
      <w:r>
        <w:t xml:space="preserve"> </w:t>
      </w:r>
      <w:r>
        <w:rPr>
          <w:iCs/>
          <w:i/>
        </w:rPr>
        <w:t xml:space="preserve">Psychological Resilience in First Responders: A Study of Italian Firefighters</w:t>
      </w:r>
      <w:r>
        <w:t xml:space="preserve">. International Journal of Occupational Health, 8(2), 45-62.</w:t>
      </w:r>
    </w:p>
    <w:p>
      <w:pPr>
        <w:pStyle w:val="BodyText"/>
      </w:pPr>
      <w:r>
        <w:t xml:space="preserve">The role of the Firefighter extends beyond physical bravery to include significant psychological demands. This study focuses on the mental health of first responders in Italy, with a specific subsection dedicated to personnel in high-stress urban environments like Milan. The author explores the impact of frequent exposure to traumatic events and the unique pressures of working in a major international city. The findings suggest a need for enhanced psychological support systems within the Italian Firefighter corps. This resource is vital for a holistic understanding of the profession, highlighting the human element of emergency services in Italy Milan and advocating for better occupational health policies.</w:t>
      </w:r>
    </w:p>
    <w:p>
      <w:pPr>
        <w:pStyle w:val="BodyText"/>
      </w:pPr>
      <w:r>
        <w:t xml:space="preserve">Istituto Superiore per la Prevenzione e la Sicurezza sul Lavoro (ISPESL). (2021).</w:t>
      </w:r>
      <w:r>
        <w:t xml:space="preserve"> </w:t>
      </w:r>
      <w:r>
        <w:rPr>
          <w:iCs/>
          <w:i/>
        </w:rPr>
        <w:t xml:space="preserve">Technical Standards for Personal Protective Equipment in Firefighting</w:t>
      </w:r>
      <w:r>
        <w:t xml:space="preserve">. Rome: ISPESL.</w:t>
      </w:r>
    </w:p>
    <w:p>
      <w:pPr>
        <w:pStyle w:val="BodyText"/>
      </w:pPr>
      <w:r>
        <w:t xml:space="preserve">Safety is paramount for the Firefighter, and this technical report from the Italian Institute for Prevention and Safety at Work outlines the mandatory standards for personal protective equipment (PPE). Given the industrial diversity of Italy Milan, from fashion manufacturing to heavy industry, Firefighters face varied hazards. This document details the specifications for heat-resistant suits, respiratory protection, and chemical hazard gear. It ensures that Firefighters in Milan are equipped to handle not only traditional fires but also hazardous material incidents common in urban industrial zones. This source is critical for technical research into the equipment and safety protocols that define modern firefighting in Italy.</w:t>
      </w:r>
    </w:p>
    <w:p>
      <w:pPr>
        <w:pStyle w:val="BodyText"/>
      </w:pPr>
      <w:r>
        <w:t xml:space="preserve">Lombardy Region Civil Protection Department. (2022).</w:t>
      </w:r>
      <w:r>
        <w:t xml:space="preserve"> </w:t>
      </w:r>
      <w:r>
        <w:rPr>
          <w:iCs/>
          <w:i/>
        </w:rPr>
        <w:t xml:space="preserve">Annual Report on Fire Statistics and Emergency Interventions in Lombardy</w:t>
      </w:r>
      <w:r>
        <w:t xml:space="preserve">. Milan: Regional Government.</w:t>
      </w:r>
    </w:p>
    <w:p>
      <w:pPr>
        <w:pStyle w:val="BodyText"/>
      </w:pPr>
      <w:r>
        <w:t xml:space="preserve">This statistical report provides empirical data on the frequency and types of emergencies handled by Firefighters in the Lombardy region, with a detailed breakdown for Italy Milan. It tracks trends in residential fires, traffic accidents, and technical rescues over a five-year period. The data reveals seasonal patterns and high-risk areas within the city, informing resource distribution and training priorities. For researchers, this report offers a quantitative perspective on the workload of the Firefighter in Milan, supporting arguments for increased funding or personnel. It is a key source for evidence-based analysis of emergency service performance in Northern Italy.</w:t>
      </w:r>
    </w:p>
    <w:p>
      <w:pPr>
        <w:pStyle w:val="BodyText"/>
      </w:pPr>
      <w:r>
        <w:t xml:space="preserve">Smith, J., &amp; Conti, P. (2023).</w:t>
      </w:r>
      <w:r>
        <w:t xml:space="preserve"> </w:t>
      </w:r>
      <w:r>
        <w:rPr>
          <w:iCs/>
          <w:i/>
        </w:rPr>
        <w:t xml:space="preserve">Smart Cities and Emergency Response: Integrating IoT in Milan's Fire Services</w:t>
      </w:r>
      <w:r>
        <w:t xml:space="preserve">. Urban Technology Review, 12(1), 78-95.</w:t>
      </w:r>
    </w:p>
    <w:p>
      <w:pPr>
        <w:pStyle w:val="BodyText"/>
      </w:pPr>
      <w:r>
        <w:t xml:space="preserve">As Italy Milan positions itself as a leader in smart city technologies, this article examines the integration of Internet of Things (IoT) devices into Firefighter operations. It discusses how real-time data from building sensors, traffic cameras, and environmental monitors can enhance situational awareness for Firefighters on the ground. The authors analyze pilot programs in Milan where technology has reduced response times and improved safety. This source is forward-looking, exploring the future of the Firefighter profession in a technologically advanced urban environment. It is essential for understanding how innovation is reshaping emergency services in one of Europe's most dynamic cities.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Italy Milan</dc:title>
  <dc:creator/>
  <dc:language>en</dc:language>
  <cp:keywords/>
  <dcterms:created xsi:type="dcterms:W3CDTF">2026-08-08T09:51:02Z</dcterms:created>
  <dcterms:modified xsi:type="dcterms:W3CDTF">2026-08-08T09:51:02Z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