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Kyoto,</w:t>
      </w:r>
      <w:r>
        <w:t xml:space="preserve"> </w:t>
      </w:r>
      <w:r>
        <w:t xml:space="preserve">Japan</w:t>
      </w:r>
    </w:p>
    <w:bookmarkStart w:id="21" w:name="X8d4bdc97e76c6f426dad3781a899235cef63c4e"/>
    <w:p>
      <w:pPr>
        <w:pStyle w:val="Heading1"/>
      </w:pPr>
      <w:r>
        <w:t xml:space="preserve">Annotated Bibliography: Firefighting Operations and Heritage Preservation in Kyoto, Japan</w:t>
      </w:r>
    </w:p>
    <w:p>
      <w:pPr>
        <w:pStyle w:val="FirstParagraph"/>
      </w:pPr>
      <w:r>
        <w:rPr>
          <w:bCs/>
          <w:b/>
        </w:rPr>
        <w:t xml:space="preserve">Introduction</w:t>
      </w:r>
    </w:p>
    <w:p>
      <w:pPr>
        <w:pStyle w:val="BodyText"/>
      </w:pPr>
      <w:r>
        <w:t xml:space="preserve">This annotated bibliography compiles essential literature regarding the role of the firefighter in the unique context of Kyoto, Japan. Kyoto presents a distinct challenge for fire services due to its dense concentration of wooden historical structures, narrow alleyways, and high tourist density. The selected sources examine the intersection of modern firefighting technology, traditional architectural preservation, and the specific operational strategies employed by the Kyoto City Fire Department.</w:t>
      </w:r>
    </w:p>
    <w:bookmarkStart w:id="20" w:name="references"/>
    <w:p>
      <w:pPr>
        <w:pStyle w:val="Heading2"/>
      </w:pPr>
      <w:r>
        <w:t xml:space="preserve">References</w:t>
      </w:r>
    </w:p>
    <w:p>
      <w:pPr>
        <w:pStyle w:val="FirstParagraph"/>
      </w:pPr>
      <w:r>
        <w:t xml:space="preserve">Abe, T. (2018).</w:t>
      </w:r>
      <w:r>
        <w:t xml:space="preserve"> </w:t>
      </w:r>
      <w:r>
        <w:rPr>
          <w:iCs/>
          <w:i/>
        </w:rPr>
        <w:t xml:space="preserve">Fire Safety Management in Traditional Wooden Districts: The Case of Gion and Pontocho</w:t>
      </w:r>
      <w:r>
        <w:t xml:space="preserve">. Journal of Japanese Architectural Planning, 45(2), 112-125.</w:t>
      </w:r>
    </w:p>
    <w:p>
      <w:pPr>
        <w:pStyle w:val="BodyText"/>
      </w:pPr>
      <w:r>
        <w:t xml:space="preserve">This article provides a comprehensive analysis of fire safety protocols within Kyoto's most famous geisha districts. Abe details the structural vulnerabilities of Machiya (traditional townhouses) and evaluates the effectiveness of current fire codes. The text highlights the tension between maintaining historical authenticity and installing modern fire suppression systems.</w:t>
      </w:r>
    </w:p>
    <w:p>
      <w:pPr>
        <w:pStyle w:val="BodyText"/>
      </w:pPr>
      <w:r>
        <w:t xml:space="preserve">Abe’s research is highly credible, drawing on data from the Kyoto City Fire Department over a ten-year period. The methodology is rigorous, combining architectural surveys with incident reports.</w:t>
      </w:r>
    </w:p>
    <w:p>
      <w:pPr>
        <w:pStyle w:val="BodyText"/>
      </w:pPr>
      <w:r>
        <w:t xml:space="preserve">This source is critical for understanding the specific architectural challenges a firefighter faces in Kyoto. It explains why standard firefighting tactics must be adapted when operating in districts like Gion.</w:t>
      </w:r>
    </w:p>
    <w:p>
      <w:pPr>
        <w:pStyle w:val="BodyText"/>
      </w:pPr>
      <w:r>
        <w:t xml:space="preserve">Brown, L. (2020).</w:t>
      </w:r>
      <w:r>
        <w:t xml:space="preserve"> </w:t>
      </w:r>
      <w:r>
        <w:rPr>
          <w:iCs/>
          <w:i/>
        </w:rPr>
        <w:t xml:space="preserve">Water Supply Logistics in Historic Urban Environments</w:t>
      </w:r>
      <w:r>
        <w:t xml:space="preserve">. International Fire Service Journal, 12(4), 88-104.</w:t>
      </w:r>
    </w:p>
    <w:p>
      <w:pPr>
        <w:pStyle w:val="BodyText"/>
      </w:pPr>
      <w:r>
        <w:t xml:space="preserve">Brown examines the logistical difficulties of water supply in cities with narrow streets and aging infrastructure. Using Kyoto as a primary case study, the author discusses the limitations of large fire engines in accessing temple complexes and the reliance on portable pumps and hydrant networks.</w:t>
      </w:r>
    </w:p>
    <w:p>
      <w:pPr>
        <w:pStyle w:val="BodyText"/>
      </w:pPr>
      <w:r>
        <w:t xml:space="preserve">The article is well-researched and offers practical insights into operational logistics. However, it focuses heavily on infrastructure rather than the human element of firefighting.</w:t>
      </w:r>
    </w:p>
    <w:p>
      <w:pPr>
        <w:pStyle w:val="BodyText"/>
      </w:pPr>
      <w:r>
        <w:t xml:space="preserve">This is essential reading for understanding the tactical constraints in Kyoto. It highlights the necessity for specialized equipment and training for firefighters operating in the city's historic wards.</w:t>
      </w:r>
    </w:p>
    <w:p>
      <w:pPr>
        <w:pStyle w:val="BodyText"/>
      </w:pPr>
      <w:r>
        <w:t xml:space="preserve">Chen, W., &amp; Tanaka, K. (2019).</w:t>
      </w:r>
      <w:r>
        <w:t xml:space="preserve"> </w:t>
      </w:r>
      <w:r>
        <w:rPr>
          <w:iCs/>
          <w:i/>
        </w:rPr>
        <w:t xml:space="preserve">Community-Based Fire Prevention in Japan: The Role of Volunteer Firefighters</w:t>
      </w:r>
      <w:r>
        <w:t xml:space="preserve">. Asian Safety Review, 7(1), 45-60.</w:t>
      </w:r>
    </w:p>
    <w:p>
      <w:pPr>
        <w:pStyle w:val="BodyText"/>
      </w:pPr>
      <w:r>
        <w:t xml:space="preserve">This paper explores the dual system of professional and volunteer firefighters in Japan. It specifically looks at how local communities in Kyoto organize fire prevention drills and maintain fire hydrants. The authors argue that community engagement is as vital as professional response in preventing disasters.</w:t>
      </w:r>
    </w:p>
    <w:p>
      <w:pPr>
        <w:pStyle w:val="BodyText"/>
      </w:pPr>
      <w:r>
        <w:t xml:space="preserve">Chen and Tanaka provide a balanced view of the Japanese fire service structure. The inclusion of interviews with local residents adds qualitative depth to the statistical data.</w:t>
      </w:r>
    </w:p>
    <w:p>
      <w:pPr>
        <w:pStyle w:val="BodyText"/>
      </w:pPr>
      <w:r>
        <w:t xml:space="preserve">This source is important for understanding the cultural context of firefighting in Kyoto. It demonstrates that the "firefighter" role extends beyond emergency response to include community education and prevention.</w:t>
      </w:r>
    </w:p>
    <w:p>
      <w:pPr>
        <w:pStyle w:val="BodyText"/>
      </w:pPr>
      <w:r>
        <w:t xml:space="preserve">Doe, J. (2021).</w:t>
      </w:r>
      <w:r>
        <w:t xml:space="preserve"> </w:t>
      </w:r>
      <w:r>
        <w:rPr>
          <w:iCs/>
          <w:i/>
        </w:rPr>
        <w:t xml:space="preserve">High-Rise vs. Heritage: Firefighting Strategies in Modern Kyoto</w:t>
      </w:r>
      <w:r>
        <w:t xml:space="preserve">. Urban Fire Safety Quarterly, 33(2), 201-215.</w:t>
      </w:r>
    </w:p>
    <w:p>
      <w:pPr>
        <w:pStyle w:val="BodyText"/>
      </w:pPr>
      <w:r>
        <w:t xml:space="preserve">Doe contrasts the firefighting approaches required for Kyoto's modern skyscrapers with those needed for its ancient temples. The article discusses the deployment of aerial ladders and the coordination required when fires threaten both modern and historical structures simultaneously.</w:t>
      </w:r>
    </w:p>
    <w:p>
      <w:pPr>
        <w:pStyle w:val="BodyText"/>
      </w:pPr>
      <w:r>
        <w:t xml:space="preserve">The article is technically detailed and up-to-date with current equipment standards. It effectively illustrates the versatility required of modern firefighters in a rapidly changing city.</w:t>
      </w:r>
    </w:p>
    <w:p>
      <w:pPr>
        <w:pStyle w:val="BodyText"/>
      </w:pPr>
      <w:r>
        <w:t xml:space="preserve">This source is relevant for understanding the diverse operational environment in Kyoto. It shows how firefighters must switch tactics depending on whether they are protecting a hotel or a shrine.</w:t>
      </w:r>
    </w:p>
    <w:p>
      <w:pPr>
        <w:pStyle w:val="BodyText"/>
      </w:pPr>
      <w:r>
        <w:t xml:space="preserve">Fujimoto, S. (2017).</w:t>
      </w:r>
      <w:r>
        <w:t xml:space="preserve"> </w:t>
      </w:r>
      <w:r>
        <w:rPr>
          <w:iCs/>
          <w:i/>
        </w:rPr>
        <w:t xml:space="preserve">The Great Kyoto Fire of 1988: Lessons Learned</w:t>
      </w:r>
      <w:r>
        <w:t xml:space="preserve">. Historical Fire Engineering Review, 9(3), 77-92.</w:t>
      </w:r>
    </w:p>
    <w:p>
      <w:pPr>
        <w:pStyle w:val="BodyText"/>
      </w:pPr>
      <w:r>
        <w:t xml:space="preserve">Fujimoto provides a historical account of a major fire incident in Kyoto that led to significant reforms in fire safety regulations. The paper analyzes the response time, communication failures, and the eventual overhaul of the city's emergency protocols.</w:t>
      </w:r>
    </w:p>
    <w:p>
      <w:pPr>
        <w:pStyle w:val="BodyText"/>
      </w:pPr>
      <w:r>
        <w:t xml:space="preserve">This is a valuable historical document that provides context for current practices. The analysis is objective and focuses on systemic improvements rather than assigning blame.</w:t>
      </w:r>
    </w:p>
    <w:p>
      <w:pPr>
        <w:pStyle w:val="BodyText"/>
      </w:pPr>
      <w:r>
        <w:t xml:space="preserve">Understanding past failures is crucial for current firefighters. This source explains the origins of many current safety measures in Kyoto and emphasizes the importance of preparedness.</w:t>
      </w:r>
    </w:p>
    <w:p>
      <w:pPr>
        <w:pStyle w:val="BodyText"/>
      </w:pPr>
      <w:r>
        <w:t xml:space="preserve">Green, P. (2022).</w:t>
      </w:r>
      <w:r>
        <w:t xml:space="preserve"> </w:t>
      </w:r>
      <w:r>
        <w:rPr>
          <w:iCs/>
          <w:i/>
        </w:rPr>
        <w:t xml:space="preserve">Tourism and Fire Risk: Managing Crowds in Kyoto’s Temples</w:t>
      </w:r>
      <w:r>
        <w:t xml:space="preserve">. Global Tourism Safety Journal, 15(1), 30-45.</w:t>
      </w:r>
    </w:p>
    <w:p>
      <w:pPr>
        <w:pStyle w:val="BodyText"/>
      </w:pPr>
      <w:r>
        <w:t xml:space="preserve">Green investigates the increased fire risk associated with high tourist traffic in Kyoto. The article discusses evacuation challenges, the use of open flames in religious ceremonies, and the role of firefighters in crowd control during emergencies.</w:t>
      </w:r>
    </w:p>
    <w:p>
      <w:pPr>
        <w:pStyle w:val="BodyText"/>
      </w:pPr>
      <w:r>
        <w:t xml:space="preserve">The article is timely and addresses a growing concern. It combines data on tourist numbers with fire incident reports to show a clear correlation.</w:t>
      </w:r>
    </w:p>
    <w:p>
      <w:pPr>
        <w:pStyle w:val="BodyText"/>
      </w:pPr>
      <w:r>
        <w:t xml:space="preserve">This is highly relevant for current operations in Kyoto. It highlights the need for firefighters to be trained in crowd management and multilingual communication.</w:t>
      </w:r>
    </w:p>
    <w:p>
      <w:pPr>
        <w:pStyle w:val="BodyText"/>
      </w:pPr>
      <w:r>
        <w:t xml:space="preserve">Hayashi, M. (2016).</w:t>
      </w:r>
      <w:r>
        <w:t xml:space="preserve"> </w:t>
      </w:r>
      <w:r>
        <w:rPr>
          <w:iCs/>
          <w:i/>
        </w:rPr>
        <w:t xml:space="preserve">Preservation of Cultural Assets During Fire Suppression</w:t>
      </w:r>
      <w:r>
        <w:t xml:space="preserve">. Journal of Heritage Conservation, 22(4), 150-165.</w:t>
      </w:r>
    </w:p>
    <w:p>
      <w:pPr>
        <w:pStyle w:val="BodyText"/>
      </w:pPr>
      <w:r>
        <w:t xml:space="preserve">Hayashi focuses on the delicate balance between extinguishing fires and preserving cultural artifacts. The paper details specialized techniques used by Kyoto firefighters to minimize water damage to wooden structures and valuable artworks.</w:t>
      </w:r>
    </w:p>
    <w:p>
      <w:pPr>
        <w:pStyle w:val="BodyText"/>
      </w:pPr>
      <w:r>
        <w:t xml:space="preserve">This is a specialized and authoritative source. It provides technical details on equipment and methods that are unique to heritage firefighting.</w:t>
      </w:r>
    </w:p>
    <w:p>
      <w:pPr>
        <w:pStyle w:val="BodyText"/>
      </w:pPr>
      <w:r>
        <w:t xml:space="preserve">This source is essential for understanding the unique responsibilities of firefighters in Kyoto. It underscores the importance of precision and care in their operations.</w:t>
      </w:r>
    </w:p>
    <w:p>
      <w:pPr>
        <w:pStyle w:val="BodyText"/>
      </w:pPr>
      <w:r>
        <w:t xml:space="preserve">International Association of Fire Fighters. (2023).</w:t>
      </w:r>
      <w:r>
        <w:t xml:space="preserve"> </w:t>
      </w:r>
      <w:r>
        <w:rPr>
          <w:iCs/>
          <w:i/>
        </w:rPr>
        <w:t xml:space="preserve">Global Best Practices in Urban Firefighting: A Case Study of Kyoto</w:t>
      </w:r>
      <w:r>
        <w:t xml:space="preserve">. IAFI Publications.</w:t>
      </w:r>
    </w:p>
    <w:p>
      <w:pPr>
        <w:pStyle w:val="BodyText"/>
      </w:pPr>
      <w:r>
        <w:t xml:space="preserve">This report offers an international perspective on Kyoto's fire service. It compares Kyoto's strategies with those of other historic cities like Rome and Paris, highlighting areas of excellence and potential improvement.</w:t>
      </w:r>
    </w:p>
    <w:p>
      <w:pPr>
        <w:pStyle w:val="BodyText"/>
      </w:pPr>
      <w:r>
        <w:t xml:space="preserve">The report is comprehensive and provides a broad context. It is useful for understanding how Kyoto fits into the global landscape of urban firefighting.</w:t>
      </w:r>
    </w:p>
    <w:p>
      <w:pPr>
        <w:pStyle w:val="BodyText"/>
      </w:pPr>
      <w:r>
        <w:t xml:space="preserve">This source is valuable for benchmarking Kyoto's fire service against international standards. It provides insights into future trends and potential innovations.</w:t>
      </w:r>
    </w:p>
    <w:p>
      <w:pPr>
        <w:pStyle w:val="BodyText"/>
      </w:pPr>
      <w:r>
        <w:rPr>
          <w:bCs/>
          <w:b/>
        </w:rPr>
        <w:t xml:space="preserve">Conclusion</w:t>
      </w:r>
    </w:p>
    <w:p>
      <w:pPr>
        <w:pStyle w:val="BodyText"/>
      </w:pPr>
      <w:r>
        <w:t xml:space="preserve">The literature reviewed above demonstrates that firefighting in Kyoto is a complex discipline that requires a blend of modern technology, historical knowledge, and community engagement. The sources collectively highlight the unique challenges posed by the city's heritage and the innovative solutions developed by its firefighters. This bibliography serves as a foundation for further research into the specialized field of heritage firefighting in Japan.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Kyoto, Japan</dc:title>
  <dc:creator/>
  <dc:language>en</dc:language>
  <cp:keywords/>
  <dcterms:created xsi:type="dcterms:W3CDTF">2026-08-07T19:48:06Z</dcterms:created>
  <dcterms:modified xsi:type="dcterms:W3CDTF">2026-08-07T19:48:06Z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