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Kuwait</w:t>
      </w:r>
      <w:r>
        <w:t xml:space="preserve"> </w:t>
      </w:r>
      <w:r>
        <w:t xml:space="preserve">City</w:t>
      </w:r>
    </w:p>
    <w:bookmarkStart w:id="21" w:name="X3375e92e830853813a9e9afb232dfa9c6728906"/>
    <w:p>
      <w:pPr>
        <w:pStyle w:val="Heading1"/>
      </w:pPr>
      <w:r>
        <w:t xml:space="preserve">Annotated Bibliography: Firefighter Operations and Safety in Kuwait City</w:t>
      </w:r>
    </w:p>
    <w:p>
      <w:pPr>
        <w:pStyle w:val="FirstParagraph"/>
      </w:pPr>
      <w:r>
        <w:t xml:space="preserve">This annotated bibliography compiles essential resources regarding the role, challenges, and operational protocols of firefighters within the specific context of Kuwait City. The selected sources address the unique environmental conditions of the Kuwaiti desert, the architectural demands of a rapidly modernizing metropolis, and the organizational structure of the Kuwait Civil Defense. These references provide a comprehensive overview for understanding how firefighting professionals mitigate risks in one of the world's most demanding urban environments.</w:t>
      </w:r>
    </w:p>
    <w:bookmarkStart w:id="20" w:name="references"/>
    <w:p>
      <w:pPr>
        <w:pStyle w:val="Heading2"/>
      </w:pPr>
      <w:r>
        <w:t xml:space="preserve">References</w:t>
      </w:r>
    </w:p>
    <w:p>
      <w:pPr>
        <w:pStyle w:val="FirstParagraph"/>
      </w:pPr>
      <w:r>
        <w:t xml:space="preserve">Al-Hamad, M., &amp; Al-Saleh, S. (2021).</w:t>
      </w:r>
      <w:r>
        <w:t xml:space="preserve"> </w:t>
      </w:r>
      <w:r>
        <w:rPr>
          <w:iCs/>
          <w:i/>
        </w:rPr>
        <w:t xml:space="preserve">Urban Fire Safety in High-Density Gulf Cities: A Case Study of Kuwait City.</w:t>
      </w:r>
      <w:r>
        <w:t xml:space="preserve"> </w:t>
      </w:r>
      <w:r>
        <w:t xml:space="preserve">Journal of Middle Eastern Engineering, 15(3), 45-62.</w:t>
      </w:r>
    </w:p>
    <w:p>
      <w:pPr>
        <w:pStyle w:val="BodyText"/>
      </w:pPr>
      <w:r>
        <w:t xml:space="preserve">This peer-reviewed article provides a critical analysis of fire safety regulations in high-rise residential and commercial buildings in Kuwait City. The authors examine the correlation between rapid urbanization and the increasing complexity of firefighting operations. The text is particularly valuable for understanding how Kuwaiti firefighters adapt standard suppression techniques to skyscrapers that exceed traditional ladder truck capabilities. It highlights specific challenges related to ventilation systems in Kuwaiti architecture and offers data-driven recommendations for improving evacuation protocols. This source is essential for understanding the structural challenges faced by the Kuwait Civil Defense.</w:t>
      </w:r>
    </w:p>
    <w:p>
      <w:pPr>
        <w:pStyle w:val="BodyText"/>
      </w:pPr>
      <w:r>
        <w:t xml:space="preserve">Kuwait Civil Defense. (2023).</w:t>
      </w:r>
      <w:r>
        <w:t xml:space="preserve"> </w:t>
      </w:r>
      <w:r>
        <w:rPr>
          <w:iCs/>
          <w:i/>
        </w:rPr>
        <w:t xml:space="preserve">Annual Report on Fire Statistics and Emergency Response.</w:t>
      </w:r>
      <w:r>
        <w:t xml:space="preserve"> </w:t>
      </w:r>
      <w:r>
        <w:t xml:space="preserve">Ministry of Interior, State of Kuwait.</w:t>
      </w:r>
    </w:p>
    <w:p>
      <w:pPr>
        <w:pStyle w:val="BodyText"/>
      </w:pPr>
      <w:r>
        <w:t xml:space="preserve">As an official government publication, this report offers the most accurate statistical data regarding fire incidents in Kuwait City over the past fiscal year. It details the frequency of residential fires, industrial accidents in the Shuwaikh Industrial Area, and vehicle collisions. The document outlines the strategic deployment of fire stations across the capital to ensure rapid response times. For researchers and professionals, this source provides factual grounding on the workload of Kuwaiti firefighters and the specific types of hazards they encounter most frequently, such as electrical faults and gas leaks common in the region.</w:t>
      </w:r>
    </w:p>
    <w:p>
      <w:pPr>
        <w:pStyle w:val="BodyText"/>
      </w:pPr>
      <w:r>
        <w:t xml:space="preserve">Al-Rashid, K. (2019).</w:t>
      </w:r>
      <w:r>
        <w:t xml:space="preserve"> </w:t>
      </w:r>
      <w:r>
        <w:rPr>
          <w:iCs/>
          <w:i/>
        </w:rPr>
        <w:t xml:space="preserve">Heat Stress and Occupational Health for Firefighters in Desert Climates.</w:t>
      </w:r>
      <w:r>
        <w:t xml:space="preserve"> </w:t>
      </w:r>
      <w:r>
        <w:t xml:space="preserve">International Journal of Occupational Safety, 8(2), 112-125.</w:t>
      </w:r>
    </w:p>
    <w:p>
      <w:pPr>
        <w:pStyle w:val="BodyText"/>
      </w:pPr>
      <w:r>
        <w:t xml:space="preserve">This study focuses specifically on the physiological impact of extreme heat on emergency responders in the Gulf region. Given that Kuwait City experiences summer temperatures exceeding 50°C (122°F), this paper is crucial for understanding the health risks associated with wearing heavy protective gear during firefighting operations. The author analyzes heat exhaustion rates among Kuwaiti firefighters and proposes modified training schedules and hydration protocols. It serves as a vital resource for occupational health specialists aiming to improve the longevity and safety of the firefighting workforce in Kuwait.</w:t>
      </w:r>
    </w:p>
    <w:p>
      <w:pPr>
        <w:pStyle w:val="BodyText"/>
      </w:pPr>
      <w:r>
        <w:t xml:space="preserve">International Association of Fire Fighters (IAFF). (2020).</w:t>
      </w:r>
      <w:r>
        <w:t xml:space="preserve"> </w:t>
      </w:r>
      <w:r>
        <w:rPr>
          <w:iCs/>
          <w:i/>
        </w:rPr>
        <w:t xml:space="preserve">Global Standards for Firefighter Training: Adaptation for the Middle East.</w:t>
      </w:r>
      <w:r>
        <w:t xml:space="preserve"> </w:t>
      </w:r>
      <w:r>
        <w:t xml:space="preserve">IAFF Publications.</w:t>
      </w:r>
    </w:p>
    <w:p>
      <w:pPr>
        <w:pStyle w:val="BodyText"/>
      </w:pPr>
      <w:r>
        <w:t xml:space="preserve">While a global publication, this section of the IAFF manual is specifically tailored to the operational realities of the Middle East. It outlines the necessary adjustments to standard firefighting curricula to account for sandstorms, extreme heat, and the prevalence of oil-related infrastructure near Kuwait City. The document emphasizes the importance of specialized training for hazardous materials (HazMat) incidents, which are a significant concern in Kuwait due to its status as a major oil producer. This source is instrumental for training coordinators within the Kuwait Civil Defense looking to align local practices with international best practices.</w:t>
      </w:r>
    </w:p>
    <w:p>
      <w:pPr>
        <w:pStyle w:val="BodyText"/>
      </w:pPr>
      <w:r>
        <w:t xml:space="preserve">Al-Mutairi, N. (2022).</w:t>
      </w:r>
      <w:r>
        <w:t xml:space="preserve"> </w:t>
      </w:r>
      <w:r>
        <w:rPr>
          <w:iCs/>
          <w:i/>
        </w:rPr>
        <w:t xml:space="preserve">The Role of Technology in Modernizing Kuwait’s Emergency Services.</w:t>
      </w:r>
      <w:r>
        <w:t xml:space="preserve"> </w:t>
      </w:r>
      <w:r>
        <w:t xml:space="preserve">Kuwait Journal of Technology and Innovation, 4(1), 22-35.</w:t>
      </w:r>
    </w:p>
    <w:p>
      <w:pPr>
        <w:pStyle w:val="BodyText"/>
      </w:pPr>
      <w:r>
        <w:t xml:space="preserve">This article explores the integration of advanced technology into the operations of Kuwait City’s fire department. It discusses the implementation of Geographic Information Systems (GIS) for route optimization during traffic congestion and the use of thermal imaging drones for search and rescue operations in dense urban areas. The author argues that technological adoption is critical for maintaining safety standards in a growing city. This resource is highly relevant for understanding the future trajectory of firefighting in Kuwait and the tools that modern firefighters are expected to utilize.</w:t>
      </w:r>
    </w:p>
    <w:p>
      <w:pPr>
        <w:pStyle w:val="BodyText"/>
      </w:pPr>
      <w:r>
        <w:t xml:space="preserve">World Health Organization (WHO). (2018).</w:t>
      </w:r>
      <w:r>
        <w:t xml:space="preserve"> </w:t>
      </w:r>
      <w:r>
        <w:rPr>
          <w:iCs/>
          <w:i/>
        </w:rPr>
        <w:t xml:space="preserve">Air Quality and Respiratory Health in Urban Environments: Implications for Emergency Responders.</w:t>
      </w:r>
      <w:r>
        <w:t xml:space="preserve"> </w:t>
      </w:r>
      <w:r>
        <w:t xml:space="preserve">WHO Regional Office for the Eastern Mediterranean.</w:t>
      </w:r>
    </w:p>
    <w:p>
      <w:pPr>
        <w:pStyle w:val="BodyText"/>
      </w:pPr>
      <w:r>
        <w:t xml:space="preserve">This report addresses the broader environmental context in which Kuwaiti firefighters operate. It examines the impact of air pollution, dust storms, and industrial emissions on respiratory health. For firefighters, who are exposed to smoke and toxic fumes during incidents, the baseline air quality of Kuwait City is a significant health factor. The document provides guidelines for respiratory protection and monitoring, offering a scientific basis for the equipment standards used by the Kuwait Civil Defense. It connects environmental science directly to the occupational safety of emergency personnel.</w:t>
      </w:r>
    </w:p>
    <w:p>
      <w:pPr>
        <w:pStyle w:val="BodyText"/>
      </w:pPr>
      <w:r>
        <w:t xml:space="preserve">Al-Sabah, F. (2020).</w:t>
      </w:r>
      <w:r>
        <w:t xml:space="preserve"> </w:t>
      </w:r>
      <w:r>
        <w:rPr>
          <w:iCs/>
          <w:i/>
        </w:rPr>
        <w:t xml:space="preserve">Community Engagement and Fire Prevention Education in Kuwait.</w:t>
      </w:r>
      <w:r>
        <w:t xml:space="preserve"> </w:t>
      </w:r>
      <w:r>
        <w:t xml:space="preserve">Public Safety Quarterly, 12(4), 88-101.</w:t>
      </w:r>
    </w:p>
    <w:p>
      <w:pPr>
        <w:pStyle w:val="BodyText"/>
      </w:pPr>
      <w:r>
        <w:t xml:space="preserve">This paper shifts the focus from active firefighting to prevention and community relations. It evaluates the effectiveness of public awareness campaigns conducted by the Kuwait Civil Defense in schools and residential compounds. The author highlights cultural nuances in how safety information is received in Kuwaiti society and suggests strategies for better community cooperation. Understanding the social aspect of firefighting is crucial, as a well-informed public reduces the burden on emergency services. This source is valuable for policymakers and public relations officers within the fire service.</w:t>
      </w:r>
    </w:p>
    <w:p>
      <w:pPr>
        <w:pStyle w:val="BodyText"/>
      </w:pPr>
      <w:r>
        <w:t xml:space="preserve">Al-Kandari, H. (2021).</w:t>
      </w:r>
      <w:r>
        <w:t xml:space="preserve"> </w:t>
      </w:r>
      <w:r>
        <w:rPr>
          <w:iCs/>
          <w:i/>
        </w:rPr>
        <w:t xml:space="preserve">Psychological Resilience of First Responders in High-Stress Environments.</w:t>
      </w:r>
      <w:r>
        <w:t xml:space="preserve"> </w:t>
      </w:r>
      <w:r>
        <w:t xml:space="preserve">Journal of Middle Eastern Psychology, 9(2), 150-165.</w:t>
      </w:r>
    </w:p>
    <w:p>
      <w:pPr>
        <w:pStyle w:val="BodyText"/>
      </w:pPr>
      <w:r>
        <w:t xml:space="preserve">This study investigates the mental health challenges faced by firefighters in Kuwait City, including post-traumatic stress disorder (PTSD) and burnout. It explores the cultural stigma surrounding mental health in the region and its impact on help-seeking behavior among emergency responders. The author proposes culturally sensitive support systems and peer counseling programs. This resource is essential for a holistic understanding of the firefighter profession in Kuwait, acknowledging that operational effectiveness is deeply tied to the psychological well-being of the personnel.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Kuwait City</dc:title>
  <dc:creator/>
  <dc:language>en</dc:language>
  <cp:keywords/>
  <dcterms:created xsi:type="dcterms:W3CDTF">2026-08-08T10:50:51Z</dcterms:created>
  <dcterms:modified xsi:type="dcterms:W3CDTF">2026-08-08T10:50:51Z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