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3" w:name="Xad2f483b5c17d651014fe32db26176fd37d9b22"/>
    <w:p>
      <w:pPr>
        <w:pStyle w:val="Heading1"/>
      </w:pPr>
      <w:r>
        <w:t xml:space="preserve">Annotated Bibliography: Firefighting Operations and Challenges in Johannesburg, South Africa</w:t>
      </w:r>
    </w:p>
    <w:p>
      <w:pPr>
        <w:pStyle w:val="FirstParagraph"/>
      </w:pPr>
      <w:r>
        <w:t xml:space="preserve">This annotated bibliography compiles essential literature regarding the role of the firefighter within the specific context of Johannesburg, South Africa. The selected sources address the operational realities, legislative frameworks, and socio-economic challenges that define fire safety in the Gauteng province. These resources are critical for understanding how the Johannesburg Fire and Rescue Service (JF&amp;RS) operates amidst rapid urbanization, infrastructure strain, and high-risk environments.</w:t>
      </w:r>
    </w:p>
    <w:bookmarkStart w:id="20" w:name="introduction"/>
    <w:p>
      <w:pPr>
        <w:pStyle w:val="Heading2"/>
      </w:pPr>
      <w:r>
        <w:t xml:space="preserve">Introduction</w:t>
      </w:r>
    </w:p>
    <w:p>
      <w:pPr>
        <w:pStyle w:val="FirstParagraph"/>
      </w:pPr>
      <w:r>
        <w:t xml:space="preserve">Firefighting in Johannesburg is a complex discipline that extends beyond traditional structural fire suppression. The city faces unique challenges, including the prevalence of informal settlements, the use of paraffin for heating and cooking, and the strain on municipal resources. The following bibliography provides a comprehensive overview of the academic, legal, and practical resources necessary for anyone studying or working within the firefighting sector in this region.</w:t>
      </w:r>
    </w:p>
    <w:bookmarkEnd w:id="20"/>
    <w:bookmarkStart w:id="21" w:name="references"/>
    <w:p>
      <w:pPr>
        <w:pStyle w:val="Heading2"/>
      </w:pPr>
      <w:r>
        <w:t xml:space="preserve">References</w:t>
      </w:r>
    </w:p>
    <w:p>
      <w:pPr>
        <w:pStyle w:val="FirstParagraph"/>
      </w:pPr>
      <w:r>
        <w:t xml:space="preserve">City of Johannesburg. (2023).</w:t>
      </w:r>
      <w:r>
        <w:t xml:space="preserve"> </w:t>
      </w:r>
      <w:r>
        <w:rPr>
          <w:iCs/>
          <w:i/>
        </w:rPr>
        <w:t xml:space="preserve">Annual Report: Fire and Rescue Services Division</w:t>
      </w:r>
      <w:r>
        <w:t xml:space="preserve">. City of Johannesburg Metropolitan Municipality.</w:t>
      </w:r>
    </w:p>
    <w:p>
      <w:pPr>
        <w:pStyle w:val="BodyText"/>
      </w:pPr>
      <w:r>
        <w:t xml:space="preserve">This official municipal report provides a detailed statistical analysis of fire incidents across Johannesburg over the past fiscal year. It is a primary source for understanding the volume and nature of calls handled by the Johannesburg Fire and Rescue Service. The document highlights a significant correlation between paraffin-related fires and residential casualties in the city's townships. For a firefighter or safety officer in South Africa, this report is indispensable as it outlines the strategic priorities of the department, including fleet maintenance, response time metrics, and community education initiatives. It serves as a factual baseline for assessing the efficacy of current firefighting protocols in the metropolitan area.</w:t>
      </w:r>
    </w:p>
    <w:p>
      <w:pPr>
        <w:pStyle w:val="BodyText"/>
      </w:pPr>
      <w:r>
        <w:t xml:space="preserve">Department of Home Affairs. (2005).</w:t>
      </w:r>
      <w:r>
        <w:t xml:space="preserve"> </w:t>
      </w:r>
      <w:r>
        <w:rPr>
          <w:iCs/>
          <w:i/>
        </w:rPr>
        <w:t xml:space="preserve">South African Fire Service Act, No. 97 of 1987 (as amended)</w:t>
      </w:r>
      <w:r>
        <w:t xml:space="preserve">. Government Printer.</w:t>
      </w:r>
    </w:p>
    <w:p>
      <w:pPr>
        <w:pStyle w:val="BodyText"/>
      </w:pPr>
      <w:r>
        <w:t xml:space="preserve">While the foundational legislation dates back to 1987, subsequent amendments are critical for the modern firefighter in Johannesburg. This legal text defines the powers, duties, and responsibilities of fire officers within South Africa. It establishes the legal framework for the Johannesburg Fire and Rescue Service, granting them authority to enforce fire safety standards in commercial and residential buildings. Understanding this Act is mandatory for any professional in the field, as it dictates the legal boundaries of operations, including the power to enter premises and enforce compliance. It is a vital reference for ensuring that firefighting operations in Johannesburg are conducted within the rule of law.</w:t>
      </w:r>
    </w:p>
    <w:p>
      <w:pPr>
        <w:pStyle w:val="BodyText"/>
      </w:pPr>
      <w:r>
        <w:t xml:space="preserve">Mkhize, N., &amp; Van der Merwe, P. (2019). "Urban Fire Risks in Informal Settlements: A Case Study of Soweto and Alexandra."</w:t>
      </w:r>
      <w:r>
        <w:t xml:space="preserve"> </w:t>
      </w:r>
      <w:r>
        <w:rPr>
          <w:iCs/>
          <w:i/>
        </w:rPr>
        <w:t xml:space="preserve">Journal of African Urban Studies</w:t>
      </w:r>
      <w:r>
        <w:t xml:space="preserve">, 12(3), 45-62.</w:t>
      </w:r>
    </w:p>
    <w:p>
      <w:pPr>
        <w:pStyle w:val="BodyText"/>
      </w:pPr>
      <w:r>
        <w:t xml:space="preserve">This academic article offers a profound analysis of the specific fire risks associated with informal settlements in Johannesburg, such as Soweto and Alexandra. The authors argue that the density of housing, the use of flammable building materials, and the reliance on paraffin stoves create a "perfect storm" for catastrophic fires. The study is particularly relevant for firefighters operating in these areas, as it suggests that traditional suppression tactics are often insufficient without community-based prevention strategies. It provides valuable insights into the socio-economic factors that exacerbate fire risks, urging the Johannesburg Fire and Rescue Service to adopt a more holistic, community-engaged approach to fire safety.</w:t>
      </w:r>
    </w:p>
    <w:p>
      <w:pPr>
        <w:pStyle w:val="BodyText"/>
      </w:pPr>
      <w:r>
        <w:t xml:space="preserve">National Fire Protection Association (NFPA). (2021).</w:t>
      </w:r>
      <w:r>
        <w:t xml:space="preserve"> </w:t>
      </w:r>
      <w:r>
        <w:rPr>
          <w:iCs/>
          <w:i/>
        </w:rPr>
        <w:t xml:space="preserve">Standard for the Organization and Deployment of Fire Suppression Operations, Emergency Medical Operations, and Special Operations to the Public by Volunteer Fire Departments</w:t>
      </w:r>
      <w:r>
        <w:t xml:space="preserve">. NFPA.</w:t>
      </w:r>
    </w:p>
    <w:p>
      <w:pPr>
        <w:pStyle w:val="BodyText"/>
      </w:pPr>
      <w:r>
        <w:t xml:space="preserve">Although an international standard, the NFPA guidelines are frequently referenced by the South African fire service to benchmark operational excellence. For Johannesburg, where volunteer and community-based fire brigades often supplement the municipal service in remote areas, this document is crucial. It outlines best practices for training, equipment maintenance, and incident command structures. Adapting these international standards to the local context of South Africa helps ensure that firefighters in Johannesburg are equipped with the latest tactical knowledge, thereby improving safety outcomes for both responders and the public.</w:t>
      </w:r>
    </w:p>
    <w:p>
      <w:pPr>
        <w:pStyle w:val="BodyText"/>
      </w:pPr>
      <w:r>
        <w:t xml:space="preserve">South African Bureau of Standards (SABS). (2018).</w:t>
      </w:r>
      <w:r>
        <w:t xml:space="preserve"> </w:t>
      </w:r>
      <w:r>
        <w:rPr>
          <w:iCs/>
          <w:i/>
        </w:rPr>
        <w:t xml:space="preserve">SANS 10400-T: The Application of the National Building Regulations: Fire Protection</w:t>
      </w:r>
      <w:r>
        <w:t xml:space="preserve">. SABS.</w:t>
      </w:r>
    </w:p>
    <w:p>
      <w:pPr>
        <w:pStyle w:val="BodyText"/>
      </w:pPr>
      <w:r>
        <w:t xml:space="preserve">This technical standard is the cornerstone of fire safety in building design and construction within South Africa. For firefighters in Johannesburg, understanding SANS 10400-T is essential for navigating the built environment during emergencies. It details requirements for fire exits, sprinkler systems, and fire-resistant materials. As Johannesburg continues to develop high-rise commercial and residential complexes, adherence to this standard becomes increasingly critical. Firefighters must be familiar with these regulations to anticipate building behavior during a fire and to identify non-compliant structures that pose heightened risks to occupants and emergency personnel.</w:t>
      </w:r>
    </w:p>
    <w:p>
      <w:pPr>
        <w:pStyle w:val="BodyText"/>
      </w:pPr>
      <w:r>
        <w:t xml:space="preserve">Tshabalala, M. (2020). "The Psychological Impact of Trauma on Firefighters in Gauteng."</w:t>
      </w:r>
      <w:r>
        <w:t xml:space="preserve"> </w:t>
      </w:r>
      <w:r>
        <w:rPr>
          <w:iCs/>
          <w:i/>
        </w:rPr>
        <w:t xml:space="preserve">South African Journal of Occupational Health Psychology</w:t>
      </w:r>
      <w:r>
        <w:t xml:space="preserve">, 8(1), 112-125.</w:t>
      </w:r>
    </w:p>
    <w:p>
      <w:pPr>
        <w:pStyle w:val="BodyText"/>
      </w:pPr>
      <w:r>
        <w:t xml:space="preserve">This study addresses the often-overlooked mental health challenges faced by firefighters in the Gauteng province. The author highlights the high levels of stress, post-traumatic stress disorder (PTSD), and burnout experienced by personnel responding to frequent and severe incidents in Johannesburg. The research underscores the need for robust psychological support systems within the fire service. For administrators and fellow firefighters, this document is a call to action to prioritize mental well-being, ensuring that the workforce remains resilient and capable of performing their duties effectively in a high-pressure environment.</w:t>
      </w:r>
    </w:p>
    <w:p>
      <w:pPr>
        <w:pStyle w:val="BodyText"/>
      </w:pPr>
      <w:r>
        <w:t xml:space="preserve">World Health Organization (WHO). (2018).</w:t>
      </w:r>
      <w:r>
        <w:t xml:space="preserve"> </w:t>
      </w:r>
      <w:r>
        <w:rPr>
          <w:iCs/>
          <w:i/>
        </w:rPr>
        <w:t xml:space="preserve">Household Air Pollution and Health: Guidelines for Indoor Air Quality</w:t>
      </w:r>
      <w:r>
        <w:t xml:space="preserve">. WHO Press.</w:t>
      </w:r>
    </w:p>
    <w:p>
      <w:pPr>
        <w:pStyle w:val="BodyText"/>
      </w:pPr>
      <w:r>
        <w:t xml:space="preserve">While primarily a health document, this WHO publication is highly relevant to fire prevention in Johannesburg. It details the dangers of indoor air pollution caused by the burning of paraffin and wood, which are common energy sources in many households across the city. The link between these energy sources and fire incidents is direct and significant. Firefighters and safety educators in South Africa can use this data to advocate for cleaner energy alternatives and to educate communities on the dual risks of respiratory illness and fire hazards. It supports a preventative approach to firefighting by addressing the root causes of domestic fires.</w:t>
      </w:r>
    </w:p>
    <w:p>
      <w:pPr>
        <w:pStyle w:val="BodyText"/>
      </w:pPr>
      <w:r>
        <w:t xml:space="preserve">Johannesburg Fire and Rescue Service. (2022).</w:t>
      </w:r>
      <w:r>
        <w:t xml:space="preserve"> </w:t>
      </w:r>
      <w:r>
        <w:rPr>
          <w:iCs/>
          <w:i/>
        </w:rPr>
        <w:t xml:space="preserve">Community Fire Safety Awareness Campaign: Annual Review</w:t>
      </w:r>
      <w:r>
        <w:t xml:space="preserve">. JF&amp;RS Internal Publications.</w:t>
      </w:r>
    </w:p>
    <w:p>
      <w:pPr>
        <w:pStyle w:val="BodyText"/>
      </w:pPr>
      <w:r>
        <w:t xml:space="preserve">This internal review evaluates the effectiveness of public education campaigns aimed at reducing fire incidents in Johannesburg. It provides case studies of successful interventions in high-risk neighborhoods and identifies areas where public awareness remains low. For firefighters, this document is a practical guide to community engagement strategies. It emphasizes that firefighting in South Africa is not just about responding to emergencies but also about empowering communities to prevent them. The insights gained from this review are essential for developing targeted educational programs that resonate with the diverse populations of Johannesburg.</w:t>
      </w:r>
    </w:p>
    <w:bookmarkEnd w:id="21"/>
    <w:bookmarkStart w:id="22" w:name="conclusion"/>
    <w:p>
      <w:pPr>
        <w:pStyle w:val="Heading2"/>
      </w:pPr>
      <w:r>
        <w:t xml:space="preserve">Conclusion</w:t>
      </w:r>
    </w:p>
    <w:p>
      <w:pPr>
        <w:pStyle w:val="FirstParagraph"/>
      </w:pPr>
      <w:r>
        <w:t xml:space="preserve">The role of the firefighter in Johannesburg, South Africa, is multifaceted, requiring a deep understanding of legal frameworks, urban dynamics, and community needs. This annotated bibliography provides a curated selection of resources that illuminate the complexities of fire safety in this unique urban environment. By engaging with these texts, professionals can better equip themselves to protect lives and property in one of Africa's most dynamic cities.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in Johannesburg, South Africa</dc:title>
  <dc:creator/>
  <dc:language>en</dc:language>
  <cp:keywords/>
  <dcterms:created xsi:type="dcterms:W3CDTF">2026-08-07T21:03:51Z</dcterms:created>
  <dcterms:modified xsi:type="dcterms:W3CDTF">2026-08-07T21:03:51Z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