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1625d3bab4850ac5fe369ad18307f300d140fc8"/>
    <w:p>
      <w:pPr>
        <w:pStyle w:val="Heading1"/>
      </w:pPr>
      <w:r>
        <w:t xml:space="preserve">Annotated Bibliography: Firefighter Operations and Emergency Management in South Korea Seoul</w:t>
      </w:r>
    </w:p>
    <w:p>
      <w:pPr>
        <w:pStyle w:val="FirstParagraph"/>
      </w:pPr>
      <w:r>
        <w:t xml:space="preserve">This annotated bibliography compiles essential literature regarding the role, challenges, and operational strategies of firefighters within the specific context of Seoul, South Korea. The selected sources examine the unique urban density of the capital, the integration of advanced technology in emergency response, and the socio-political frameworks governing the Seoul Metropolitan Fire and Disaster Headquarters (SMFDH).</w:t>
      </w:r>
    </w:p>
    <w:bookmarkStart w:id="20" w:name="references"/>
    <w:p>
      <w:pPr>
        <w:pStyle w:val="Heading2"/>
      </w:pPr>
      <w:r>
        <w:t xml:space="preserve">References</w:t>
      </w:r>
    </w:p>
    <w:p>
      <w:pPr>
        <w:pStyle w:val="FirstParagraph"/>
      </w:pPr>
      <w:r>
        <w:t xml:space="preserve">Kim, J., &amp; Park, S. (2021). Urban Density and Fire Safety: A Case Study of High-Rise Residential Complexes in Seoul. Journal of Asian Architecture and Building Engineering, 20(4), 512-524.</w:t>
      </w:r>
    </w:p>
    <w:p>
      <w:pPr>
        <w:pStyle w:val="BodyText"/>
      </w:pPr>
      <w:r>
        <w:t xml:space="preserve">This article provides a critical analysis of the architectural challenges facing firefighters in Seoul. As the capital city continues to verticalize, the authors argue that traditional firefighting ladders and hose deployment methods are becoming insufficient for the "super high-rise" apartments common in districts like Gangnam and Songpa. The study highlights specific incidents where delayed evacuation due to stairwell congestion compromised firefighter effectiveness. For researchers focusing on the physical environment of the Seoul firefighter, this source is indispensable as it bridges the gap between urban planning and emergency response protocols. It suggests that future training for Seoul firefighters must include specialized high-rise tactics that differ from standard international practices.</w:t>
      </w:r>
    </w:p>
    <w:p>
      <w:pPr>
        <w:pStyle w:val="BodyText"/>
      </w:pPr>
      <w:r>
        <w:t xml:space="preserve">Lee, H. (2019). The Evolution of the Seoul Metropolitan Fire and Disaster Headquarters: From Fire Suppression to Comprehensive Disaster Management. Korean Journal of Public Administration, 63(2), 89-115.</w:t>
      </w:r>
    </w:p>
    <w:p>
      <w:pPr>
        <w:pStyle w:val="BodyText"/>
      </w:pPr>
      <w:r>
        <w:t xml:space="preserve">Lee’s work offers a historical and administrative perspective on the transformation of the firefighting force in South Korea’s capital. The author details how the role of the firefighter in Seoul has expanded beyond traditional fire suppression to include medical emergency response, hazardous material handling, and disaster relief during extreme weather events. This source is particularly relevant for understanding the bureaucratic structure of the SMFDH. It explains how the centralization of command in Seoul allows for rapid resource allocation across the city’s 25 districts. The text is valuable for understanding the policy shifts that have redefined the professional identity of the modern Seoul firefighter.</w:t>
      </w:r>
    </w:p>
    <w:p>
      <w:pPr>
        <w:pStyle w:val="BodyText"/>
      </w:pPr>
      <w:r>
        <w:t xml:space="preserve">Choi, Y., &amp; Min, K. (2022). Smart City Technologies in Emergency Response: The Seoul Fire Department’s Use of IoT and AI. International Journal of Disaster Risk Reduction, 74, 102-118.</w:t>
      </w:r>
    </w:p>
    <w:p>
      <w:pPr>
        <w:pStyle w:val="BodyText"/>
      </w:pPr>
      <w:r>
        <w:t xml:space="preserve">This paper examines the technological integration within Seoul’s firefighting operations. Seoul is often cited as a global leader in smart city initiatives, and this article details how the Fire Department utilizes Internet of Things (IoT) sensors in buildings to detect fires before they spread. The authors analyze the efficacy of AI-driven dispatch systems that optimize route planning for fire trucks navigating Seoul’s notoriously congested traffic. This source is crucial for understanding the future of firefighting in the region. It argues that the Seoul firefighter is increasingly becoming a data analyst as much as a first responder, relying on real-time digital information to make life-saving decisions.</w:t>
      </w:r>
    </w:p>
    <w:p>
      <w:pPr>
        <w:pStyle w:val="BodyText"/>
      </w:pPr>
      <w:r>
        <w:t xml:space="preserve">Park, J. (2020). Occupational Hazards and Mental Health Among Firefighters in Metropolitan Seoul. Journal of Occupational Health Psychology, 25(3), 210-225.</w:t>
      </w:r>
    </w:p>
    <w:p>
      <w:pPr>
        <w:pStyle w:val="BodyText"/>
      </w:pPr>
      <w:r>
        <w:t xml:space="preserve">Park’s research focuses on the human element of firefighting in one of the world’s most populous cities. The study investigates the high levels of stress, burnout, and post-traumatic stress disorder (PTSD) experienced by firefighters in Seoul. The author attributes these issues to the high volume of emergency calls and the intense public scrutiny faced by emergency workers in South Korea. This source is vital for a holistic understanding of the profession, highlighting the need for better psychological support systems within the Seoul fire service. It provides empirical data on the physical and mental toll of maintaining safety in a dense urban environment.</w:t>
      </w:r>
    </w:p>
    <w:p>
      <w:pPr>
        <w:pStyle w:val="BodyText"/>
      </w:pPr>
      <w:r>
        <w:t xml:space="preserve">Seoul Metropolitan Fire and Disaster Headquarters. (2023). Annual Report on Fire Statistics and Emergency Response Performance. Seoul: SMFDH Publications.</w:t>
      </w:r>
    </w:p>
    <w:p>
      <w:pPr>
        <w:pStyle w:val="BodyText"/>
      </w:pPr>
      <w:r>
        <w:t xml:space="preserve">This official government document serves as a primary source for statistical data regarding fire incidents and emergency responses in Seoul. It provides detailed breakdowns of fire causes, response times, and casualty rates across different districts. For any academic or professional inquiry into the operational metrics of Seoul firefighters, this report is authoritative. It reveals trends such as the increase in electrical fires in older residential areas and the effectiveness of recent public safety campaigns. The data presented here is essential for validating claims made in secondary literature regarding the efficiency and challenges of the Seoul fire service.</w:t>
      </w:r>
    </w:p>
    <w:p>
      <w:pPr>
        <w:pStyle w:val="BodyText"/>
      </w:pPr>
      <w:r>
        <w:t xml:space="preserve">Jung, S., &amp; Lee, M. (2021). Community-Based Fire Safety Education in Seoul: Effectiveness and Public Perception. Fire Safety Journal, 124, 103-115.</w:t>
      </w:r>
    </w:p>
    <w:p>
      <w:pPr>
        <w:pStyle w:val="BodyText"/>
      </w:pPr>
      <w:r>
        <w:t xml:space="preserve">This article explores the relationship between Seoul firefighters and the local community. It evaluates various public education programs designed to reduce fire risks in households and small businesses. The authors find that while awareness is high, practical preparedness remains low in certain demographics. The study emphasizes the role of firefighters as educators and community liaisons, a function that is deeply embedded in the Korean cultural context of public service. This source is useful for understanding the preventative aspect of firefighting in Seoul, illustrating how community engagement is a strategic priority for the department.</w:t>
      </w:r>
    </w:p>
    <w:p>
      <w:pPr>
        <w:pStyle w:val="BodyText"/>
      </w:pPr>
      <w:r>
        <w:t xml:space="preserve">Kang, D. (2022). Gender Diversity in the South Korean Fire Service: Progress and Barriers in Seoul. Gender &amp; Society, 36(1), 45-68.</w:t>
      </w:r>
    </w:p>
    <w:p>
      <w:pPr>
        <w:pStyle w:val="BodyText"/>
      </w:pPr>
      <w:r>
        <w:t xml:space="preserve">Kang’s sociological study addresses the changing demographics of the firefighting workforce in Seoul. Historically a male-dominated profession in South Korea, the Seoul Metropolitan Fire and Disaster Headquarters has made concerted efforts to recruit female firefighters. This article analyzes the cultural barriers, workplace dynamics, and policy changes associated with this shift. It provides insight into the modernization of the institution and its alignment with broader social values in South Korea. For researchers interested in organizational culture and diversity within emergency services, this text offers a nuanced look at the evolving identity of the Seoul firefighter.</w:t>
      </w:r>
    </w:p>
    <w:p>
      <w:pPr>
        <w:pStyle w:val="BodyText"/>
      </w:pPr>
      <w:r>
        <w:t xml:space="preserve">Hong, S. (2020). Climate Change and Urban Fire Risks: Implications for Seoul’s Emergency Infrastructure. Environmental Hazards, 19(5), 301-319.</w:t>
      </w:r>
    </w:p>
    <w:p>
      <w:pPr>
        <w:pStyle w:val="BodyText"/>
      </w:pPr>
      <w:r>
        <w:t xml:space="preserve">This paper links global climate change trends to local fire risks in Seoul. Hong argues that increasing temperatures and erratic weather patterns are creating new challenges for firefighters, including more frequent wildfires in the mountainous areas surrounding the city and heat-related emergencies in urban centers. The study critiques the current infrastructure’s readiness for these climate-induced disasters. It is a forward-looking source that is essential for understanding the long-term strategic planning required for the Seoul fire service. It underscores the necessity for adaptive training and equipment upgrades to protect the city’s residents in a changing climate.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South Korea Seoul</dc:title>
  <dc:creator/>
  <dc:language>en</dc:language>
  <cp:keywords/>
  <dcterms:created xsi:type="dcterms:W3CDTF">2026-08-08T13:05:28Z</dcterms:created>
  <dcterms:modified xsi:type="dcterms:W3CDTF">2026-08-08T13:05:28Z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