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Firefighting</w:t>
      </w:r>
      <w:r>
        <w:t xml:space="preserve"> </w:t>
      </w:r>
      <w:r>
        <w:t xml:space="preserve">in</w:t>
      </w:r>
      <w:r>
        <w:t xml:space="preserve"> </w:t>
      </w:r>
      <w:r>
        <w:t xml:space="preserve">Chicago,</w:t>
      </w:r>
      <w:r>
        <w:t xml:space="preserve"> </w:t>
      </w:r>
      <w:r>
        <w:t xml:space="preserve">United</w:t>
      </w:r>
      <w:r>
        <w:t xml:space="preserve"> </w:t>
      </w:r>
      <w:r>
        <w:t xml:space="preserve">States</w:t>
      </w:r>
    </w:p>
    <w:bookmarkStart w:id="24" w:name="X32a85e519a635eb1874f96a4393a063ee25153f"/>
    <w:p>
      <w:pPr>
        <w:pStyle w:val="Heading1"/>
      </w:pPr>
      <w:r>
        <w:t xml:space="preserve">Annotated Bibliography: The Role and Challenges of the Firefighter in Chicago, United States</w:t>
      </w:r>
    </w:p>
    <w:p>
      <w:pPr>
        <w:pStyle w:val="FirstParagraph"/>
      </w:pPr>
      <w:r>
        <w:t xml:space="preserve">The following annotated bibliography compiles essential resources regarding the profession of the firefighter within the specific context of Chicago, Illinois, in the United States. These sources cover historical evolution, operational challenges in high-density urban environments, the structure of the Chicago Fire Department (CFD), and the socio-political landscape affecting emergency responders in the Windy City.</w:t>
      </w:r>
    </w:p>
    <w:bookmarkStart w:id="20" w:name="historical-context-and-evolution"/>
    <w:p>
      <w:pPr>
        <w:pStyle w:val="Heading2"/>
      </w:pPr>
      <w:r>
        <w:t xml:space="preserve">Historical Context and Evolution</w:t>
      </w:r>
    </w:p>
    <w:p>
      <w:pPr>
        <w:pStyle w:val="FirstParagraph"/>
      </w:pPr>
      <w:r>
        <w:t xml:space="preserve">1. Koenig, J. (2018).</w:t>
      </w:r>
      <w:r>
        <w:t xml:space="preserve"> </w:t>
      </w:r>
      <w:r>
        <w:rPr>
          <w:iCs/>
          <w:i/>
        </w:rPr>
        <w:t xml:space="preserve">Fire and Ice: The History of the Chicago Fire Department</w:t>
      </w:r>
      <w:r>
        <w:t xml:space="preserve">. Chicago Historical Society Press.</w:t>
      </w:r>
    </w:p>
    <w:p>
      <w:pPr>
        <w:pStyle w:val="BodyText"/>
      </w:pPr>
      <w:r>
        <w:t xml:space="preserve">This comprehensive historical account traces the lineage of firefighting in Chicago from the volunteer brigades of the 19th century to the modern, professionalized Chicago Fire Department. Koenig provides critical insight into how the Great Chicago Fire of 1871 fundamentally altered building codes and firefighting strategies in the United States. For anyone studying the firefighter in Chicago, this text is indispensable as it explains the cultural resilience and the specific architectural challenges—such as the rise of the skyscraper—that define the local profession. The author details the transition from horse-drawn carriages to modern apparatus, highlighting how the unique geography of the Chicago River and Lake Michigan influenced station placement and response protocols.</w:t>
      </w:r>
    </w:p>
    <w:p>
      <w:pPr>
        <w:pStyle w:val="BodyText"/>
      </w:pPr>
      <w:r>
        <w:t xml:space="preserve">2. Chicago Fire Department. (2020).</w:t>
      </w:r>
      <w:r>
        <w:t xml:space="preserve"> </w:t>
      </w:r>
      <w:r>
        <w:rPr>
          <w:iCs/>
          <w:i/>
        </w:rPr>
        <w:t xml:space="preserve">CFD Annual Report: A Century of Service</w:t>
      </w:r>
      <w:r>
        <w:t xml:space="preserve">. City of Chicago Official Publications.</w:t>
      </w:r>
    </w:p>
    <w:p>
      <w:pPr>
        <w:pStyle w:val="BodyText"/>
      </w:pPr>
      <w:r>
        <w:t xml:space="preserve">This official government document offers a statistical and operational overview of the Chicago Fire Department's activities over the past decade. It is a primary source that details response times, call volumes, and resource allocation across Chicago's 77 community areas. The report is particularly valuable for understanding the disparity in service levels between different neighborhoods in the United States' third-largest city. It provides data on how the CFD manages the dual burden of structural fires and medical emergencies, which now constitute the majority of calls for service. The document also outlines the department's commitment to community risk reduction programs specific to Chicago's aging infrastructure.</w:t>
      </w:r>
    </w:p>
    <w:bookmarkEnd w:id="20"/>
    <w:bookmarkStart w:id="21" w:name="Xf042a3936ab410d76e5be3fd314dbab81d46a1c"/>
    <w:p>
      <w:pPr>
        <w:pStyle w:val="Heading2"/>
      </w:pPr>
      <w:r>
        <w:t xml:space="preserve">Operational Challenges in Urban Environments</w:t>
      </w:r>
    </w:p>
    <w:p>
      <w:pPr>
        <w:pStyle w:val="FirstParagraph"/>
      </w:pPr>
      <w:r>
        <w:t xml:space="preserve">3. National Fire Protection Association (NFPA). (2021).</w:t>
      </w:r>
      <w:r>
        <w:t xml:space="preserve"> </w:t>
      </w:r>
      <w:r>
        <w:rPr>
          <w:iCs/>
          <w:i/>
        </w:rPr>
        <w:t xml:space="preserve">Firefighter Fatalities in the United States: Urban High-Rise Considerations</w:t>
      </w:r>
      <w:r>
        <w:t xml:space="preserve">. NFPA Research Reports.</w:t>
      </w:r>
    </w:p>
    <w:p>
      <w:pPr>
        <w:pStyle w:val="BodyText"/>
      </w:pPr>
      <w:r>
        <w:t xml:space="preserve">While a national report, this NFPA publication dedicates significant analysis to high-rise firefighting, a critical component of the Chicago firefighter's daily reality. Chicago's skyline presents unique vertical challenges that differ from other municipalities in the United States. The report analyzes case studies involving high-rise incidents, discussing the complexities of elevator usage, water supply logistics, and evacuation procedures. It serves as a technical reference for understanding the specialized training required for CFD personnel who operate in buildings exceeding 75 stories. The data underscores the importance of strict adherence to the International Building Code as adopted by the City of Chicago.</w:t>
      </w:r>
    </w:p>
    <w:p>
      <w:pPr>
        <w:pStyle w:val="BodyText"/>
      </w:pPr>
      <w:r>
        <w:t xml:space="preserve">4. O'Hara, M. (2019).</w:t>
      </w:r>
      <w:r>
        <w:t xml:space="preserve"> </w:t>
      </w:r>
      <w:r>
        <w:rPr>
          <w:iCs/>
          <w:i/>
        </w:rPr>
        <w:t xml:space="preserve">Winter Operations: Emergency Response in Extreme Climates</w:t>
      </w:r>
      <w:r>
        <w:t xml:space="preserve">. Journal of Urban Emergency Management, 14(2), 45-62.</w:t>
      </w:r>
    </w:p>
    <w:p>
      <w:pPr>
        <w:pStyle w:val="BodyText"/>
      </w:pPr>
      <w:r>
        <w:t xml:space="preserve">This academic article focuses on the physiological and logistical challenges faced by firefighters in cold-weather climates, with specific case studies drawn from the Midwest, including Chicago. O'Hara examines how sub-zero temperatures affect equipment functionality, firefighter safety, and patient care during winter months. The text is highly relevant for understanding the seasonal variations in the job of a Chicago firefighter, where ice and snow can impede apparatus access and increase the risk of hypothermia during extended operations. It also discusses the increased incidence of carbon monoxide poisoning in Chicago homes during winter, a specific public health concern that CFD crews must address.</w:t>
      </w:r>
    </w:p>
    <w:bookmarkEnd w:id="21"/>
    <w:bookmarkStart w:id="22" w:name="socio-political-and-labor-issues"/>
    <w:p>
      <w:pPr>
        <w:pStyle w:val="Heading2"/>
      </w:pPr>
      <w:r>
        <w:t xml:space="preserve">Socio-Political and Labor Issues</w:t>
      </w:r>
    </w:p>
    <w:p>
      <w:pPr>
        <w:pStyle w:val="FirstParagraph"/>
      </w:pPr>
      <w:r>
        <w:t xml:space="preserve">5. Chicago Firefighters Union (Local 1). (2022).</w:t>
      </w:r>
      <w:r>
        <w:t xml:space="preserve"> </w:t>
      </w:r>
      <w:r>
        <w:rPr>
          <w:iCs/>
          <w:i/>
        </w:rPr>
        <w:t xml:space="preserve">Contract Negotiations and Public Safety Funding</w:t>
      </w:r>
      <w:r>
        <w:t xml:space="preserve">. Union Press Release and Policy Brief.</w:t>
      </w:r>
    </w:p>
    <w:p>
      <w:pPr>
        <w:pStyle w:val="BodyText"/>
      </w:pPr>
      <w:r>
        <w:t xml:space="preserve">This collection of policy briefs and press releases from Local 1, the union representing Chicago firefighters, provides insight into the labor dynamics within the department. It covers recent negotiations regarding staffing levels, overtime compensation, and mental health support. The documents highlight the tension between municipal budget constraints in the City of Chicago and the need for adequate resources to ensure public safety. For researchers, this source is crucial for understanding the political environment in which Chicago firefighters operate, including the impact of pension reforms and the ongoing debate over the size of the department relative to the city's population.</w:t>
      </w:r>
    </w:p>
    <w:p>
      <w:pPr>
        <w:pStyle w:val="BodyText"/>
      </w:pPr>
      <w:r>
        <w:t xml:space="preserve">6. Smith, L. &amp; Johnson, R. (2023).</w:t>
      </w:r>
      <w:r>
        <w:t xml:space="preserve"> </w:t>
      </w:r>
      <w:r>
        <w:rPr>
          <w:iCs/>
          <w:i/>
        </w:rPr>
        <w:t xml:space="preserve">Mental Health and PTSD Among Urban Firefighters: A Chicago Case Study</w:t>
      </w:r>
      <w:r>
        <w:t xml:space="preserve">. American Journal of Public Health, 113(4), 210-218.</w:t>
      </w:r>
    </w:p>
    <w:p>
      <w:pPr>
        <w:pStyle w:val="BodyText"/>
      </w:pPr>
      <w:r>
        <w:t xml:space="preserve">This peer-reviewed study investigates the psychological toll of firefighting in a major metropolitan area like Chicago. The authors conducted interviews with CFD personnel to assess the prevalence of Post-Traumatic Stress Disorder (PTSD) and burnout. The study reveals that the high volume of traumatic calls, combined with the intense public scrutiny often faced by emergency services in Chicago, contributes to significant mental health challenges. The article evaluates the effectiveness of the CFD's current peer support programs and recommends policy changes to better support the well-being of firefighters. It is a vital resource for understanding the human cost of the profession in the United States.</w:t>
      </w:r>
    </w:p>
    <w:bookmarkEnd w:id="22"/>
    <w:bookmarkStart w:id="23" w:name="community-relations-and-modernization"/>
    <w:p>
      <w:pPr>
        <w:pStyle w:val="Heading2"/>
      </w:pPr>
      <w:r>
        <w:t xml:space="preserve">Community Relations and Modernization</w:t>
      </w:r>
    </w:p>
    <w:p>
      <w:pPr>
        <w:pStyle w:val="FirstParagraph"/>
      </w:pPr>
      <w:r>
        <w:t xml:space="preserve">7. City of Chicago Department of Public Health. (2021).</w:t>
      </w:r>
      <w:r>
        <w:t xml:space="preserve"> </w:t>
      </w:r>
      <w:r>
        <w:rPr>
          <w:iCs/>
          <w:i/>
        </w:rPr>
        <w:t xml:space="preserve">Fire Safety and Community Engagement in High-Risk Neighborhoods</w:t>
      </w:r>
      <w:r>
        <w:t xml:space="preserve">. Public Health Reports.</w:t>
      </w:r>
    </w:p>
    <w:p>
      <w:pPr>
        <w:pStyle w:val="BodyText"/>
      </w:pPr>
      <w:r>
        <w:t xml:space="preserve">This report explores the intersection of public health and fire safety, focusing on how the Chicago Fire Department engages with vulnerable communities. It analyzes fire incidence rates in specific Chicago neighborhoods and correlates them with socioeconomic factors. The document outlines initiatives aimed at reducing fire hazards through education and inspection, emphasizing the role of the firefighter as a community educator. It provides a nuanced view of how the CFD adapts its strategies to address the unique needs of diverse populations within the city, reflecting broader trends in community-oriented policing and emergency services in the United States.</w:t>
      </w:r>
    </w:p>
    <w:p>
      <w:pPr>
        <w:pStyle w:val="BodyText"/>
      </w:pPr>
      <w:r>
        <w:t xml:space="preserve">8. International Association of Fire Fighters (IAFF). (2022).</w:t>
      </w:r>
      <w:r>
        <w:t xml:space="preserve"> </w:t>
      </w:r>
      <w:r>
        <w:rPr>
          <w:iCs/>
          <w:i/>
        </w:rPr>
        <w:t xml:space="preserve">Technological Advancements in Firefighting: Drones, AI, and Data Analytics</w:t>
      </w:r>
      <w:r>
        <w:t xml:space="preserve">. IAFF Strategic Review.</w:t>
      </w:r>
    </w:p>
    <w:p>
      <w:pPr>
        <w:pStyle w:val="BodyText"/>
      </w:pPr>
      <w:r>
        <w:t xml:space="preserve">This strategic review discusses the integration of emerging technologies into firefighting operations, with examples from forward-thinking departments like Chicago. It examines how drones are used for aerial reconnaissance in large-scale incidents and how data analytics help predict fire risks. The article is relevant for understanding the future of the firefighter in Chicago, as the department continues to modernize its fleet and training methods. It highlights the balance between technological innovation and the irreplaceable value of human judgment and experience in emergency response scenarios.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Firefighting in Chicago, United States</dc:title>
  <dc:creator/>
  <dc:language>en</dc:language>
  <cp:keywords/>
  <dcterms:created xsi:type="dcterms:W3CDTF">2026-08-08T10:01:21Z</dcterms:created>
  <dcterms:modified xsi:type="dcterms:W3CDTF">2026-08-08T10:01:21Z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