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Miami,</w:t>
      </w:r>
      <w:r>
        <w:t xml:space="preserve"> </w:t>
      </w:r>
      <w:r>
        <w:t xml:space="preserve">United</w:t>
      </w:r>
      <w:r>
        <w:t xml:space="preserve"> </w:t>
      </w:r>
      <w:r>
        <w:t xml:space="preserve">States</w:t>
      </w:r>
    </w:p>
    <w:bookmarkStart w:id="22" w:name="Xd1ce1fcf8d16d8f905519bf49cbf97983018e08"/>
    <w:p>
      <w:pPr>
        <w:pStyle w:val="Heading1"/>
      </w:pPr>
      <w:r>
        <w:t xml:space="preserve">Annotated Bibliography: Firefighter Operations and Emergency Response in Miami, United States</w:t>
      </w:r>
    </w:p>
    <w:p>
      <w:pPr>
        <w:pStyle w:val="FirstParagraph"/>
      </w:pPr>
      <w:r>
        <w:t xml:space="preserve">This annotated bibliography compiles essential resources regarding the role, training, and operational challenges of firefighters within the specific context of Miami, Florida. The collection addresses the unique environmental factors of South Florida, including high-density urban structures, hurricane preparedness, and the specific jurisdictional responsibilities of the Miami Fire Rescue (MFR) department.</w:t>
      </w:r>
    </w:p>
    <w:bookmarkStart w:id="20" w:name="introduction"/>
    <w:p>
      <w:pPr>
        <w:pStyle w:val="Heading2"/>
      </w:pPr>
      <w:r>
        <w:t xml:space="preserve">Introduction</w:t>
      </w:r>
    </w:p>
    <w:p>
      <w:pPr>
        <w:pStyle w:val="FirstParagraph"/>
      </w:pPr>
      <w:r>
        <w:t xml:space="preserve">The profession of a firefighter in Miami, United States, requires a specialized skill set that goes beyond standard fire suppression. The subtropical climate, the prevalence of high-rise condominiums, and the coastal geography present distinct hazards. The following sources provide a comprehensive overview of the regulatory frameworks, physical demands, and community safety initiatives relevant to emergency responders in this region.</w:t>
      </w:r>
    </w:p>
    <w:p>
      <w:pPr>
        <w:pStyle w:val="BodyText"/>
      </w:pPr>
      <w:r>
        <w:t xml:space="preserve">Miami Fire Rescue. (2023).</w:t>
      </w:r>
      <w:r>
        <w:t xml:space="preserve"> </w:t>
      </w:r>
      <w:r>
        <w:rPr>
          <w:iCs/>
          <w:i/>
        </w:rPr>
        <w:t xml:space="preserve">Mission, Vision, and Strategic Plan</w:t>
      </w:r>
      <w:r>
        <w:t xml:space="preserve">. City of Miami Official Website.</w:t>
      </w:r>
    </w:p>
    <w:p>
      <w:pPr>
        <w:pStyle w:val="BodyText"/>
      </w:pPr>
      <w:r>
        <w:t xml:space="preserve">This official document outlines the core objectives of the Miami Fire Rescue department. It is a critical resource for understanding the local scope of practice for firefighters in Miami. The text details the department's commitment to fire prevention, emergency medical services (EMS), and hazardous materials response. For anyone studying the role of a firefighter in this specific United States municipality, this source provides the foundational philosophy that guides daily operations and policy decisions within the city limits.</w:t>
      </w:r>
    </w:p>
    <w:p>
      <w:pPr>
        <w:pStyle w:val="BodyText"/>
      </w:pPr>
      <w:r>
        <w:t xml:space="preserve">National Fire Protection Association. (2022).</w:t>
      </w:r>
      <w:r>
        <w:t xml:space="preserve"> </w:t>
      </w:r>
      <w:r>
        <w:rPr>
          <w:iCs/>
          <w:i/>
        </w:rPr>
        <w:t xml:space="preserve">NFPA 1001: Standard for Fire Fighter Professional Qualifications</w:t>
      </w:r>
      <w:r>
        <w:t xml:space="preserve">. Quincy, MA: NFPA.</w:t>
      </w:r>
    </w:p>
    <w:p>
      <w:pPr>
        <w:pStyle w:val="BodyText"/>
      </w:pPr>
      <w:r>
        <w:t xml:space="preserve">While a national standard, NFPA 1001 is the benchmark used by Miami Fire Rescue to certify its personnel. This text defines the minimum job performance requirements for firefighters operating at the structural level. In the context of Miami, this standard is adapted to address specific local challenges, such as ventilation in high-rise buildings and water rescue operations in coastal areas. It is essential reading for understanding the technical competencies required of a firefighter in the United States.</w:t>
      </w:r>
    </w:p>
    <w:p>
      <w:pPr>
        <w:pStyle w:val="BodyText"/>
      </w:pPr>
      <w:r>
        <w:t xml:space="preserve">Florida Department of Health. (2021).</w:t>
      </w:r>
      <w:r>
        <w:t xml:space="preserve"> </w:t>
      </w:r>
      <w:r>
        <w:rPr>
          <w:iCs/>
          <w:i/>
        </w:rPr>
        <w:t xml:space="preserve">Emergency Medical Services in Florida: Annual Report</w:t>
      </w:r>
      <w:r>
        <w:t xml:space="preserve">. Tallahassee, FL: State of Florida.</w:t>
      </w:r>
    </w:p>
    <w:p>
      <w:pPr>
        <w:pStyle w:val="BodyText"/>
      </w:pPr>
      <w:r>
        <w:t xml:space="preserve">In Miami, the role of a firefighter is inextricably linked to emergency medical care. This report provides statistical data on EMS calls across the state, with specific breakdowns for Miami-Dade County. It highlights the high volume of medical emergencies compared to fire incidents, illustrating that a firefighter in Miami spends the majority of their shift providing medical aid. This source is vital for understanding the dual-role nature of the profession in this region of the United States.</w:t>
      </w:r>
    </w:p>
    <w:p>
      <w:pPr>
        <w:pStyle w:val="BodyText"/>
      </w:pPr>
      <w:r>
        <w:t xml:space="preserve">International Code Council. (2021).</w:t>
      </w:r>
      <w:r>
        <w:t xml:space="preserve"> </w:t>
      </w:r>
      <w:r>
        <w:rPr>
          <w:iCs/>
          <w:i/>
        </w:rPr>
        <w:t xml:space="preserve">International Fire Code (IFC)</w:t>
      </w:r>
      <w:r>
        <w:t xml:space="preserve">. Country Club Hills, IL: ICC.</w:t>
      </w:r>
    </w:p>
    <w:p>
      <w:pPr>
        <w:pStyle w:val="BodyText"/>
      </w:pPr>
      <w:r>
        <w:t xml:space="preserve">The International Fire Code is adopted by the City of Miami to regulate fire safety in buildings. This resource is crucial for firefighters who must understand building codes to conduct inspections and ensure compliance. Given Miami's rapid construction of high-rise residential towers, this code is particularly relevant. It outlines requirements for fire alarms, sprinkler systems, and evacuation routes, directly impacting how a firefighter assesses risk and plans operations in the urban environment of Miami.</w:t>
      </w:r>
    </w:p>
    <w:p>
      <w:pPr>
        <w:pStyle w:val="BodyText"/>
      </w:pPr>
      <w:r>
        <w:t xml:space="preserve">National Oceanic and Atmospheric Administration. (2020).</w:t>
      </w:r>
      <w:r>
        <w:t xml:space="preserve"> </w:t>
      </w:r>
      <w:r>
        <w:rPr>
          <w:iCs/>
          <w:i/>
        </w:rPr>
        <w:t xml:space="preserve">Hurricane Preparedness and Response Guide for Emergency Services</w:t>
      </w:r>
      <w:r>
        <w:t xml:space="preserve">. Silver Spring, MD: NOAA.</w:t>
      </w:r>
    </w:p>
    <w:p>
      <w:pPr>
        <w:pStyle w:val="BodyText"/>
      </w:pPr>
      <w:r>
        <w:t xml:space="preserve">Operating in Miami, United States, requires firefighters to be experts in weather-related disaster response. This guide details protocols for preparing for and responding to hurricanes, which are a frequent threat in South Florida. It covers flood rescue, structural damage assessment, and utility shutdown procedures. This source is indispensable for understanding the seasonal variations in a firefighter's duties in Miami, where hurricane season dictates a significant portion of the annual training and resource allocation.</w:t>
      </w:r>
    </w:p>
    <w:p>
      <w:pPr>
        <w:pStyle w:val="BodyText"/>
      </w:pPr>
      <w:r>
        <w:t xml:space="preserve">U.S. Fire Administration. (2019).</w:t>
      </w:r>
      <w:r>
        <w:t xml:space="preserve"> </w:t>
      </w:r>
      <w:r>
        <w:rPr>
          <w:iCs/>
          <w:i/>
        </w:rPr>
        <w:t xml:space="preserve">High-Rise Fire Safety and Operations</w:t>
      </w:r>
      <w:r>
        <w:t xml:space="preserve">. Emmitsburg, MD: FEMA.</w:t>
      </w:r>
    </w:p>
    <w:p>
      <w:pPr>
        <w:pStyle w:val="BodyText"/>
      </w:pPr>
      <w:r>
        <w:t xml:space="preserve">Miami is characterized by a dense skyline of high-rise buildings. This publication from the U.S. Fire Administration addresses the unique challenges of fighting fires in tall structures, including elevator safety, stairwell pressurization, and water supply logistics. For a firefighter in Miami, this text is a practical manual for navigating the vertical complexities of the city. It provides strategies that are directly applicable to the architectural landscape of Miami, United States.</w:t>
      </w:r>
    </w:p>
    <w:p>
      <w:pPr>
        <w:pStyle w:val="BodyText"/>
      </w:pPr>
      <w:r>
        <w:t xml:space="preserve">Miami-Dade County Fire Rescue. (2022).</w:t>
      </w:r>
      <w:r>
        <w:t xml:space="preserve"> </w:t>
      </w:r>
      <w:r>
        <w:rPr>
          <w:iCs/>
          <w:i/>
        </w:rPr>
        <w:t xml:space="preserve">Community Risk Reduction and Fire Prevention Programs</w:t>
      </w:r>
      <w:r>
        <w:t xml:space="preserve">. Miami, FL: MDCFR.</w:t>
      </w:r>
    </w:p>
    <w:p>
      <w:pPr>
        <w:pStyle w:val="BodyText"/>
      </w:pPr>
      <w:r>
        <w:t xml:space="preserve">This document outlines the educational and prevention initiatives undertaken by the broader county fire service, which coordinates closely with the City of Miami. It emphasizes the importance of community engagement in reducing fire risks. For a firefighter in Miami, this source highlights the public-facing aspect of the job, including school visits and home safety inspections. It underscores the role of the firefighter as an educator within the diverse communities of Miami, United States.</w:t>
      </w:r>
    </w:p>
    <w:p>
      <w:pPr>
        <w:pStyle w:val="BodyText"/>
      </w:pPr>
      <w:r>
        <w:t xml:space="preserve">Occupational Safety and Health Administration. (2021).</w:t>
      </w:r>
      <w:r>
        <w:t xml:space="preserve"> </w:t>
      </w:r>
      <w:r>
        <w:rPr>
          <w:iCs/>
          <w:i/>
        </w:rPr>
        <w:t xml:space="preserve">Firefighter Occupational Safety and Health Program</w:t>
      </w:r>
      <w:r>
        <w:t xml:space="preserve">. Washington, D.C.: U.S. Department of Labor.</w:t>
      </w:r>
    </w:p>
    <w:p>
      <w:pPr>
        <w:pStyle w:val="BodyText"/>
      </w:pPr>
      <w:r>
        <w:t xml:space="preserve">The physical and mental health of firefighters is a critical concern. This OSHA resource details the safety standards and health monitoring required for fire service personnel. In Miami, where heat stress is a significant occupational hazard due to the subtropical climate, this document is particularly relevant. It provides guidelines for protective equipment, rehabilitation during incidents, and long-term health monitoring, ensuring that firefighters in Miami, United States, are protected from the inherent dangers of their profession.</w:t>
      </w:r>
    </w:p>
    <w:bookmarkEnd w:id="20"/>
    <w:bookmarkStart w:id="21" w:name="conclusion"/>
    <w:p>
      <w:pPr>
        <w:pStyle w:val="Heading2"/>
      </w:pPr>
      <w:r>
        <w:t xml:space="preserve">Conclusion</w:t>
      </w:r>
    </w:p>
    <w:p>
      <w:pPr>
        <w:pStyle w:val="FirstParagraph"/>
      </w:pPr>
      <w:r>
        <w:t xml:space="preserve">The role of a firefighter in Miami, United States, is multifaceted, requiring expertise in fire suppression, emergency medicine, disaster response, and community education. The sources listed in this annotated bibliography provide a robust framework for understanding the specific demands placed on emergency responders in this unique urban and coastal environment. By integrating national standards with local operational realities, these texts offer a comprehensive view of the profession.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Miami, United States</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