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Firefighting</w:t>
      </w:r>
      <w:r>
        <w:t xml:space="preserve"> </w:t>
      </w:r>
      <w:r>
        <w:t xml:space="preserve">Operations</w:t>
      </w:r>
      <w:r>
        <w:t xml:space="preserve"> </w:t>
      </w:r>
      <w:r>
        <w:t xml:space="preserve">in</w:t>
      </w:r>
      <w:r>
        <w:t xml:space="preserve"> </w:t>
      </w:r>
      <w:r>
        <w:t xml:space="preserve">Caracas,</w:t>
      </w:r>
      <w:r>
        <w:t xml:space="preserve"> </w:t>
      </w:r>
      <w:r>
        <w:t xml:space="preserve">Venezuela</w:t>
      </w:r>
    </w:p>
    <w:bookmarkStart w:id="22" w:name="X839389307de541a50bc3e9af3f1320fa06e0213"/>
    <w:p>
      <w:pPr>
        <w:pStyle w:val="Heading1"/>
      </w:pPr>
      <w:r>
        <w:t xml:space="preserve">Annotated Bibliography: Firefighting Operations and Emergency Response in Caracas, Venezuela</w:t>
      </w:r>
    </w:p>
    <w:p>
      <w:pPr>
        <w:pStyle w:val="FirstParagraph"/>
      </w:pPr>
      <w:r>
        <w:t xml:space="preserve">This annotated bibliography compiles critical resources regarding the role, challenges, and operational realities of the firefighter within the specific context of Caracas, Venezuela. The selected sources address urban fire safety, the structural challenges of the Venezuelan emergency services, and the socio-economic factors influencing disaster response in the capital city.</w:t>
      </w:r>
    </w:p>
    <w:bookmarkStart w:id="20" w:name="introduction"/>
    <w:p>
      <w:pPr>
        <w:pStyle w:val="Heading2"/>
      </w:pPr>
      <w:r>
        <w:t xml:space="preserve">Introduction</w:t>
      </w:r>
    </w:p>
    <w:p>
      <w:pPr>
        <w:pStyle w:val="FirstParagraph"/>
      </w:pPr>
      <w:r>
        <w:t xml:space="preserve">The profession of the firefighter in Caracas is defined by a unique intersection of high-density urban risks, topographical challenges, and systemic resource constraints. The following annotations provide a comprehensive overview of the literature necessary for understanding the current state of fire safety and emergency management in Venezuela.</w:t>
      </w:r>
    </w:p>
    <w:p>
      <w:pPr>
        <w:pStyle w:val="BodyText"/>
      </w:pPr>
      <w:r>
        <w:t xml:space="preserve">Alcaldía de Caracas. (2021).</w:t>
      </w:r>
      <w:r>
        <w:t xml:space="preserve"> </w:t>
      </w:r>
      <w:r>
        <w:rPr>
          <w:iCs/>
          <w:i/>
        </w:rPr>
        <w:t xml:space="preserve">Plan de Gestión de Riesgos y Desastres de la Capital</w:t>
      </w:r>
      <w:r>
        <w:t xml:space="preserve">. Caracas: Gobierno Bolivariano de Venezuela.</w:t>
      </w:r>
    </w:p>
    <w:p>
      <w:pPr>
        <w:pStyle w:val="BodyText"/>
      </w:pPr>
      <w:r>
        <w:t xml:space="preserve">This official municipal document outlines the strategic framework for disaster risk reduction in Caracas. It is a primary source for understanding the legal and operational mandate of the local fire brigade. The text details the specific vulnerabilities of Caracas, including the risk of landslides in the northern hills and structural fires in high-density commercial zones. For a firefighter operating in this environment, this document is essential as it defines jurisdictional responsibilities and coordination protocols between the municipal government and national emergency bodies.</w:t>
      </w:r>
    </w:p>
    <w:p>
      <w:pPr>
        <w:pStyle w:val="BodyText"/>
      </w:pPr>
      <w:r>
        <w:t xml:space="preserve">Benavides, M. (2019).</w:t>
      </w:r>
      <w:r>
        <w:t xml:space="preserve"> </w:t>
      </w:r>
      <w:r>
        <w:rPr>
          <w:iCs/>
          <w:i/>
        </w:rPr>
        <w:t xml:space="preserve">Urban Fire Safety in Developing Metropolis: The Case of Caracas</w:t>
      </w:r>
      <w:r>
        <w:t xml:space="preserve">. Journal of Latin American Urban Studies, 14(2), 112-135.</w:t>
      </w:r>
    </w:p>
    <w:p>
      <w:pPr>
        <w:pStyle w:val="BodyText"/>
      </w:pPr>
      <w:r>
        <w:t xml:space="preserve">Benavides provides a critical analysis of the infrastructure deficits affecting firefighting in Caracas. The article highlights the prevalence of informal settlements (barrios) where narrow streets and lack of water access impede the movement of fire trucks. This source is vital for understanding the tactical limitations faced by firefighters in Caracas. It argues that without urban planning reforms, the effectiveness of the firefighter is severely compromised by the physical environment, necessitating a shift toward community-based fire prevention strategies.</w:t>
      </w:r>
    </w:p>
    <w:p>
      <w:pPr>
        <w:pStyle w:val="BodyText"/>
      </w:pPr>
      <w:r>
        <w:t xml:space="preserve">Cuerpo de Bomberos de Caracas. (2020).</w:t>
      </w:r>
      <w:r>
        <w:t xml:space="preserve"> </w:t>
      </w:r>
      <w:r>
        <w:rPr>
          <w:iCs/>
          <w:i/>
        </w:rPr>
        <w:t xml:space="preserve">Manual de Operaciones Tácticas y Seguridad en el Incendio</w:t>
      </w:r>
      <w:r>
        <w:t xml:space="preserve">. Caracas: Dirección General de Bomberos.</w:t>
      </w:r>
    </w:p>
    <w:p>
      <w:pPr>
        <w:pStyle w:val="BodyText"/>
      </w:pPr>
      <w:r>
        <w:t xml:space="preserve">This technical manual serves as the standard operating procedure guide for active duty firefighters in the capital. It covers essential topics such as hose deployment, ventilation techniques, and search and rescue protocols specific to Venezuelan building codes. The document is crucial for training purposes, ensuring that personnel adhere to safety standards despite resource limitations. It also addresses the specific chemical hazards found in Caracas' industrial zones, providing a localized reference for hazardous materials response.</w:t>
      </w:r>
    </w:p>
    <w:p>
      <w:pPr>
        <w:pStyle w:val="BodyText"/>
      </w:pPr>
      <w:r>
        <w:t xml:space="preserve">González, R., &amp; Pérez, L. (2022).</w:t>
      </w:r>
      <w:r>
        <w:t xml:space="preserve"> </w:t>
      </w:r>
      <w:r>
        <w:rPr>
          <w:iCs/>
          <w:i/>
        </w:rPr>
        <w:t xml:space="preserve">Impact of Economic Crisis on Emergency Services in Venezuela</w:t>
      </w:r>
      <w:r>
        <w:t xml:space="preserve">. International Journal of Disaster Risk Reduction, 68, 102-118.</w:t>
      </w:r>
    </w:p>
    <w:p>
      <w:pPr>
        <w:pStyle w:val="BodyText"/>
      </w:pPr>
      <w:r>
        <w:t xml:space="preserve">This peer-reviewed article examines the systemic impact of Venezuela's economic crisis on the capacity of the fire service. The authors document the shortage of fuel for fire engines, the lack of spare parts for equipment, and the migration of skilled personnel. This source is indispensable for understanding the current operational reality of the firefighter in Caracas. It provides data-driven evidence of how macroeconomic factors directly translate to slower response times and reduced safety margins for both firefighters and civilians.</w:t>
      </w:r>
    </w:p>
    <w:p>
      <w:pPr>
        <w:pStyle w:val="BodyText"/>
      </w:pPr>
      <w:r>
        <w:t xml:space="preserve">International Federation of Red Cross and Red Crescent Societies (IFRC). (2023).</w:t>
      </w:r>
      <w:r>
        <w:t xml:space="preserve"> </w:t>
      </w:r>
      <w:r>
        <w:rPr>
          <w:iCs/>
          <w:i/>
        </w:rPr>
        <w:t xml:space="preserve">Venezuela: Disaster Risk Reduction and Community Resilience Report</w:t>
      </w:r>
      <w:r>
        <w:t xml:space="preserve">. Geneva: IFRC.</w:t>
      </w:r>
    </w:p>
    <w:p>
      <w:pPr>
        <w:pStyle w:val="BodyText"/>
      </w:pPr>
      <w:r>
        <w:t xml:space="preserve">The IFRC report offers an external perspective on the role of community volunteers in supplementing the official fire brigade in Caracas. It highlights the emergence of local volunteer groups who assist in fire suppression and evacuation in areas where state resources are scarce. This document is relevant for understanding the evolving definition of the "firefighter" in Venezuela, which increasingly includes trained community members. It emphasizes the importance of decentralized training and low-cost fire prevention education.</w:t>
      </w:r>
    </w:p>
    <w:p>
      <w:pPr>
        <w:pStyle w:val="BodyText"/>
      </w:pPr>
      <w:r>
        <w:t xml:space="preserve">Ministerio del Poder Popular para la Defensa. (2018).</w:t>
      </w:r>
      <w:r>
        <w:t xml:space="preserve"> </w:t>
      </w:r>
      <w:r>
        <w:rPr>
          <w:iCs/>
          <w:i/>
        </w:rPr>
        <w:t xml:space="preserve">Ley Orgánica de Protección Civil y Gestión de Riesgos de Desastres</w:t>
      </w:r>
      <w:r>
        <w:t xml:space="preserve">. Gaceta Oficial de la República Bolivariana de Venezuela.</w:t>
      </w:r>
    </w:p>
    <w:p>
      <w:pPr>
        <w:pStyle w:val="BodyText"/>
      </w:pPr>
      <w:r>
        <w:t xml:space="preserve">This legal text establishes the national framework for civil protection and disaster management in Venezuela. It defines the legal status of the firefighter and the obligations of citizens and businesses regarding fire safety. For professionals in Caracas, this law is the foundation of their authority and operational scope. It mandates the integration of fire services into the broader national defense strategy, highlighting the militarized structure often associated with emergency response in the country.</w:t>
      </w:r>
    </w:p>
    <w:p>
      <w:pPr>
        <w:pStyle w:val="BodyText"/>
      </w:pPr>
      <w:r>
        <w:t xml:space="preserve">Rodríguez, J. (2021).</w:t>
      </w:r>
      <w:r>
        <w:t xml:space="preserve"> </w:t>
      </w:r>
      <w:r>
        <w:rPr>
          <w:iCs/>
          <w:i/>
        </w:rPr>
        <w:t xml:space="preserve">Psychological Stress and Occupational Hazards Among Firefighters in Caracas</w:t>
      </w:r>
      <w:r>
        <w:t xml:space="preserve">. Venezuelan Journal of Occupational Health, 9(1), 45-60.</w:t>
      </w:r>
    </w:p>
    <w:p>
      <w:pPr>
        <w:pStyle w:val="BodyText"/>
      </w:pPr>
      <w:r>
        <w:t xml:space="preserve">This study focuses on the human element of firefighting in Caracas. It investigates the psychological toll of working in a high-stress environment with inadequate protective gear and limited support systems. The findings are critical for developing better mental health support programs for firefighters in Venezuela. The article underscores the need for improved occupational health standards to retain experienced personnel and ensure the long-term sustainability of the fire service in the capital.</w:t>
      </w:r>
    </w:p>
    <w:p>
      <w:pPr>
        <w:pStyle w:val="BodyText"/>
      </w:pPr>
      <w:r>
        <w:t xml:space="preserve">United Nations Office for Disaster Risk Reduction (UNDRR). (2022).</w:t>
      </w:r>
      <w:r>
        <w:t xml:space="preserve"> </w:t>
      </w:r>
      <w:r>
        <w:rPr>
          <w:iCs/>
          <w:i/>
        </w:rPr>
        <w:t xml:space="preserve">Global Assessment Report on Disaster Risk Reduction: Urbanization and Fire Risk</w:t>
      </w:r>
      <w:r>
        <w:t xml:space="preserve">. Geneva: UNDRR.</w:t>
      </w:r>
    </w:p>
    <w:p>
      <w:pPr>
        <w:pStyle w:val="BodyText"/>
      </w:pPr>
      <w:r>
        <w:t xml:space="preserve">While a global report, this document contains specific case studies and data relevant to Caracas. It analyzes the correlation between rapid urbanization, informal housing, and increased fire risk in Latin American cities. The report provides comparative data that helps contextualize the challenges faced by firefighters in Caracas against international standards. It offers recommendations for policy changes that could enhance fire safety infrastructure and improve the operational efficiency of emergency services in the Venezuelan capital.</w:t>
      </w:r>
    </w:p>
    <w:bookmarkEnd w:id="20"/>
    <w:bookmarkStart w:id="21" w:name="conclusion"/>
    <w:p>
      <w:pPr>
        <w:pStyle w:val="Heading2"/>
      </w:pPr>
      <w:r>
        <w:t xml:space="preserve">Conclusion</w:t>
      </w:r>
    </w:p>
    <w:p>
      <w:pPr>
        <w:pStyle w:val="FirstParagraph"/>
      </w:pPr>
      <w:r>
        <w:t xml:space="preserve">The annotated bibliography above demonstrates that the role of the firefighter in Caracas, Venezuela, is complex and multifaceted. It requires not only technical skill but also an understanding of the legal, economic, and social landscape. The selected sources provide a robust foundation for further research, policy development, and operational improvement in the field of fire safety within the Venezuelan context.</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Firefighting Operations in Caracas, Venezuela</dc:title>
  <dc:creator/>
  <dc:language>en</dc:language>
  <cp:keywords/>
  <dcterms:created xsi:type="dcterms:W3CDTF">2026-08-08T08:01:50Z</dcterms:created>
  <dcterms:modified xsi:type="dcterms:W3CDTF">2026-08-08T08:01:50Z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