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Frankfurt,</w:t>
      </w:r>
      <w:r>
        <w:t xml:space="preserve"> </w:t>
      </w:r>
      <w:r>
        <w:t xml:space="preserve">Germany</w:t>
      </w:r>
    </w:p>
    <w:bookmarkStart w:id="25" w:name="Xaf72a58e7b9fe0b5cf876a869d59b3e86511715"/>
    <w:p>
      <w:pPr>
        <w:pStyle w:val="Heading1"/>
      </w:pPr>
      <w:r>
        <w:t xml:space="preserve">Annotated Bibliography: The Role of the Geologist in Frankfurt, Germany</w:t>
      </w:r>
    </w:p>
    <w:p>
      <w:pPr>
        <w:pStyle w:val="FirstParagraph"/>
      </w:pPr>
      <w:r>
        <w:t xml:space="preserve">This annotated bibliography compiles essential literature regarding the geological landscape of Frankfurt am Main and the surrounding Rhine-Main region. It specifically focuses on the professional scope of the geologist operating within this German context. The selected resources cover the unique geological history of the area, the critical infrastructure challenges posed by the region's karst topography, and the regulatory frameworks governing geological surveying in Germany. These sources are vital for understanding how a geologist contributes to urban planning, environmental protection, and resource management in one of Germany's most significant economic hubs.</w:t>
      </w:r>
    </w:p>
    <w:bookmarkStart w:id="20" w:name="introduction-to-the-geological-context"/>
    <w:p>
      <w:pPr>
        <w:pStyle w:val="Heading2"/>
      </w:pPr>
      <w:r>
        <w:t xml:space="preserve">Introduction to the Geological Context</w:t>
      </w:r>
    </w:p>
    <w:p>
      <w:pPr>
        <w:pStyle w:val="FirstParagraph"/>
      </w:pPr>
      <w:r>
        <w:t xml:space="preserve">BGS (British Geological Survey) &amp; BGR (Bundesanstalt für Geowissenschaften und Rohstoffe). (2019).</w:t>
      </w:r>
      <w:r>
        <w:t xml:space="preserve"> </w:t>
      </w:r>
      <w:r>
        <w:rPr>
          <w:iCs/>
          <w:i/>
        </w:rPr>
        <w:t xml:space="preserve">Geology of the Rhine-Main Area: A Comparative Study of Sedimentary Basins.</w:t>
      </w:r>
      <w:r>
        <w:t xml:space="preserve"> </w:t>
      </w:r>
      <w:r>
        <w:t xml:space="preserve">Hannover: BGR Publications.</w:t>
      </w:r>
    </w:p>
    <w:p>
      <w:pPr>
        <w:pStyle w:val="BodyText"/>
      </w:pPr>
      <w:r>
        <w:t xml:space="preserve">This collaborative report provides a foundational overview of the stratigraphy underlying Frankfurt. For the geologist working in Frankfurt, understanding the transition from the Triassic bedrock to the Quaternary loess deposits is crucial. The document details the sedimentary history of the Main River valley, offering insights into soil stability and groundwater flow. It is particularly relevant for geologists assessing construction sites in the city center, where the depth of the bedrock varies significantly. The text emphasizes the importance of local geological mapping in mitigating risks associated with heavy urban development in the Rhine-Main metropolitan region.</w:t>
      </w:r>
    </w:p>
    <w:bookmarkEnd w:id="20"/>
    <w:bookmarkStart w:id="21" w:name="X1545d3814e4392e36edf6b70e48650085b4d0e2"/>
    <w:p>
      <w:pPr>
        <w:pStyle w:val="Heading2"/>
      </w:pPr>
      <w:r>
        <w:t xml:space="preserve">Urban Geology and Infrastructure Challenges</w:t>
      </w:r>
    </w:p>
    <w:p>
      <w:pPr>
        <w:pStyle w:val="FirstParagraph"/>
      </w:pPr>
      <w:r>
        <w:t xml:space="preserve">Krawczyk, C. M., &amp; Krawczyk, M. (2015).</w:t>
      </w:r>
      <w:r>
        <w:t xml:space="preserve"> </w:t>
      </w:r>
      <w:r>
        <w:rPr>
          <w:iCs/>
          <w:i/>
        </w:rPr>
        <w:t xml:space="preserve">Urban Geology of Frankfurt am Main: Karstification and Sinkhole Hazards.</w:t>
      </w:r>
      <w:r>
        <w:t xml:space="preserve"> </w:t>
      </w:r>
      <w:r>
        <w:t xml:space="preserve">Journal of Applied Geology, 12(3), 45-62.</w:t>
      </w:r>
    </w:p>
    <w:p>
      <w:pPr>
        <w:pStyle w:val="BodyText"/>
      </w:pPr>
      <w:r>
        <w:t xml:space="preserve">This article is indispensable for any geologist involved in civil engineering projects in Frankfurt. It extensively documents the phenomenon of karstification within the Muschelkalk limestone layers that underlie much of the city. The authors analyze historical sinkhole events in Frankfurt and propose modern geophysical surveying techniques to detect subsurface voids. The text highlights the specific responsibilities of the geologist in Germany regarding the safety of infrastructure, such as the subway system (U-Bahn) and high-rise foundations. It serves as a technical guide for risk assessment in a geologically complex urban environment.</w:t>
      </w:r>
    </w:p>
    <w:p>
      <w:pPr>
        <w:pStyle w:val="BodyText"/>
      </w:pPr>
      <w:r>
        <w:t xml:space="preserve">Stadt Frankfurt am Main, Geologischer Dienst. (2020).</w:t>
      </w:r>
      <w:r>
        <w:t xml:space="preserve"> </w:t>
      </w:r>
      <w:r>
        <w:rPr>
          <w:iCs/>
          <w:i/>
        </w:rPr>
        <w:t xml:space="preserve">Geotechnical Guidelines for Construction in the Rhine-Main Region.</w:t>
      </w:r>
      <w:r>
        <w:t xml:space="preserve"> </w:t>
      </w:r>
      <w:r>
        <w:t xml:space="preserve">Frankfurt: City Administration Press.</w:t>
      </w:r>
    </w:p>
    <w:p>
      <w:pPr>
        <w:pStyle w:val="BodyText"/>
      </w:pPr>
      <w:r>
        <w:t xml:space="preserve">Published by the local geological service of Frankfurt, this official document outlines the mandatory standards for geotechnical investigations in the city. It is a primary resource for practicing geologists who must comply with German building codes (DIN standards). The guidelines address specific local challenges, including the high water table in the Main river floodplains and the corrosive nature of certain soils in the industrial districts. For a geologist operating in Frankfurt, this text is not merely academic but a practical manual for ensuring regulatory compliance and structural integrity in construction projects.</w:t>
      </w:r>
    </w:p>
    <w:bookmarkEnd w:id="21"/>
    <w:bookmarkStart w:id="22" w:name="X394b431fd43dcf43e3130864940984016d6aa36"/>
    <w:p>
      <w:pPr>
        <w:pStyle w:val="Heading2"/>
      </w:pPr>
      <w:r>
        <w:t xml:space="preserve">Environmental Geology and Resource Management</w:t>
      </w:r>
    </w:p>
    <w:p>
      <w:pPr>
        <w:pStyle w:val="FirstParagraph"/>
      </w:pPr>
      <w:r>
        <w:t xml:space="preserve">Schmidt, H., &amp; Weber, J. (2018).</w:t>
      </w:r>
      <w:r>
        <w:t xml:space="preserve"> </w:t>
      </w:r>
      <w:r>
        <w:rPr>
          <w:iCs/>
          <w:i/>
        </w:rPr>
        <w:t xml:space="preserve">Groundwater Protection and Contamination Remediation in the Frankfurt Metropolitan Area.</w:t>
      </w:r>
      <w:r>
        <w:t xml:space="preserve"> </w:t>
      </w:r>
      <w:r>
        <w:t xml:space="preserve">Environmental Geology Journal, 25(4), 112-130.</w:t>
      </w:r>
    </w:p>
    <w:p>
      <w:pPr>
        <w:pStyle w:val="BodyText"/>
      </w:pPr>
      <w:r>
        <w:t xml:space="preserve">This study focuses on the critical role of the geologist in safeguarding the water resources of Frankfurt and the surrounding Hesse region. It examines the impact of industrial history on groundwater quality and details the methods used for remediation. The authors discuss the geological barriers that protect the aquifers and the vulnerabilities introduced by urbanization. This resource is essential for geologists specializing in environmental consulting, providing data-driven strategies for monitoring and cleaning contaminated sites, a frequent requirement in the redevelopment of former industrial zones in Frankfurt.</w:t>
      </w:r>
    </w:p>
    <w:p>
      <w:pPr>
        <w:pStyle w:val="BodyText"/>
      </w:pPr>
      <w:r>
        <w:t xml:space="preserve">Hesse State Office for Nature Conservation, Environment and Geology (HLUG). (2021).</w:t>
      </w:r>
      <w:r>
        <w:t xml:space="preserve"> </w:t>
      </w:r>
      <w:r>
        <w:rPr>
          <w:iCs/>
          <w:i/>
        </w:rPr>
        <w:t xml:space="preserve">Geothermal Energy Potential in the Rhine Rift System: Implications for Frankfurt.</w:t>
      </w:r>
      <w:r>
        <w:t xml:space="preserve"> </w:t>
      </w:r>
      <w:r>
        <w:t xml:space="preserve">Wiesbaden: HLUG Reports.</w:t>
      </w:r>
    </w:p>
    <w:p>
      <w:pPr>
        <w:pStyle w:val="BodyText"/>
      </w:pPr>
      <w:r>
        <w:t xml:space="preserve">As Germany transitions toward renewable energy, the geologist's role in assessing geothermal potential has become paramount. This report analyzes the thermal properties of the subsurface in the Rhine Rift System, which extends through Frankfurt. It evaluates the feasibility of deep geothermal drilling for district heating systems in the city. The document provides valuable data on rock temperatures and permeability at various depths. For geologists in Frankfurt, this text offers a roadmap for contributing to the city's sustainability goals by identifying viable sites for geothermal energy extraction while minimizing seismic risks.</w:t>
      </w:r>
    </w:p>
    <w:bookmarkEnd w:id="22"/>
    <w:bookmarkStart w:id="23" w:name="professional-and-regulatory-frameworks"/>
    <w:p>
      <w:pPr>
        <w:pStyle w:val="Heading2"/>
      </w:pPr>
      <w:r>
        <w:t xml:space="preserve">Professional and Regulatory Frameworks</w:t>
      </w:r>
    </w:p>
    <w:p>
      <w:pPr>
        <w:pStyle w:val="FirstParagraph"/>
      </w:pPr>
      <w:r>
        <w:t xml:space="preserve">Bundesverband der Geowissenschaftler (BdG). (2022).</w:t>
      </w:r>
      <w:r>
        <w:t xml:space="preserve"> </w:t>
      </w:r>
      <w:r>
        <w:rPr>
          <w:iCs/>
          <w:i/>
        </w:rPr>
        <w:t xml:space="preserve">Professional Standards and Ethics for Geologists in Germany.</w:t>
      </w:r>
      <w:r>
        <w:t xml:space="preserve"> </w:t>
      </w:r>
      <w:r>
        <w:t xml:space="preserve">Berlin: BdG Publications.</w:t>
      </w:r>
    </w:p>
    <w:p>
      <w:pPr>
        <w:pStyle w:val="BodyText"/>
      </w:pPr>
      <w:r>
        <w:t xml:space="preserve">This publication outlines the ethical and professional obligations of geologists working within the German legal framework. It covers topics such as liability, reporting standards, and the certification process required to practice independently. For a geologist working in Frankfurt, understanding these national standards is crucial for navigating the professional landscape. The text also discusses the importance of interdisciplinary collaboration with engineers and urban planners, reflecting the integrated approach required for modern geological projects in major German cities.</w:t>
      </w:r>
    </w:p>
    <w:p>
      <w:pPr>
        <w:pStyle w:val="BodyText"/>
      </w:pPr>
      <w:r>
        <w:t xml:space="preserve">Müller, T. (2017).</w:t>
      </w:r>
      <w:r>
        <w:t xml:space="preserve"> </w:t>
      </w:r>
      <w:r>
        <w:rPr>
          <w:iCs/>
          <w:i/>
        </w:rPr>
        <w:t xml:space="preserve">Historical Geology of the Main River Valley: A Cultural and Scientific Perspective.</w:t>
      </w:r>
      <w:r>
        <w:t xml:space="preserve"> </w:t>
      </w:r>
      <w:r>
        <w:t xml:space="preserve">Frankfurt Historical Society Journal, 8(2), 78-95.</w:t>
      </w:r>
    </w:p>
    <w:p>
      <w:pPr>
        <w:pStyle w:val="BodyText"/>
      </w:pPr>
      <w:r>
        <w:t xml:space="preserve">While primarily historical, this article offers a unique perspective on the long-term interaction between the geology of the Frankfurt region and human settlement. It traces how the geological features of the Main River valley influenced the city's development over centuries. For the modern geologist, this context is valuable for understanding the cumulative impact of human activity on the local landscape. It underscores the geologist's role not just as a technical expert, but as a steward of the region's natural heritage, ensuring that future development respects the geological history of Frankfurt.</w:t>
      </w:r>
    </w:p>
    <w:bookmarkEnd w:id="23"/>
    <w:bookmarkStart w:id="24" w:name="conclusion"/>
    <w:p>
      <w:pPr>
        <w:pStyle w:val="Heading2"/>
      </w:pPr>
      <w:r>
        <w:t xml:space="preserve">Conclusion</w:t>
      </w:r>
    </w:p>
    <w:p>
      <w:pPr>
        <w:pStyle w:val="FirstParagraph"/>
      </w:pPr>
      <w:r>
        <w:t xml:space="preserve">The selected bibliography demonstrates the multifaceted nature of geology in Frankfurt, Germany. From managing karst-related risks to supporting renewable energy initiatives, the geologist plays a pivotal role in the city's development. These resources provide a comprehensive foundation for understanding the technical, regulatory, and environmental aspects of geological practice in this specific German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Frankfurt, Germany</dc:title>
  <dc:creator/>
  <dc:language>en</dc:language>
  <cp:keywords/>
  <dcterms:created xsi:type="dcterms:W3CDTF">2026-08-06T23:55:18Z</dcterms:created>
  <dcterms:modified xsi:type="dcterms:W3CDTF">2026-08-06T23:55:18Z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