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w:t>
      </w:r>
      <w:r>
        <w:t xml:space="preserve"> </w:t>
      </w:r>
      <w:r>
        <w:t xml:space="preserve">in</w:t>
      </w:r>
      <w:r>
        <w:t xml:space="preserve"> </w:t>
      </w:r>
      <w:r>
        <w:t xml:space="preserve">Iraq</w:t>
      </w:r>
      <w:r>
        <w:t xml:space="preserve"> </w:t>
      </w:r>
      <w:r>
        <w:t xml:space="preserve">Baghdad</w:t>
      </w:r>
    </w:p>
    <w:bookmarkStart w:id="25" w:name="Xc08f9875e99d8be6fd8fea4a50ac3a5666e6404"/>
    <w:p>
      <w:pPr>
        <w:pStyle w:val="Heading1"/>
      </w:pPr>
      <w:r>
        <w:t xml:space="preserve">Annotated Bibliography: The Role of the Geologist in Iraq Baghdad</w:t>
      </w:r>
    </w:p>
    <w:p>
      <w:pPr>
        <w:pStyle w:val="FirstParagraph"/>
      </w:pPr>
      <w:r>
        <w:t xml:space="preserve">This annotated bibliography compiles essential literature regarding the geological landscape of Iraq, with a specific focus on the capital city, Baghdad. It is designed for geologists, environmental scientists, and urban planners operating within the region. The selected sources address critical challenges such as groundwater depletion, soil salinity, urban subsidence, and the complex stratigraphy of the Mesopotamian basin. Each entry provides a summary of the work and an evaluation of its relevance to geological practice in Baghdad.</w:t>
      </w:r>
    </w:p>
    <w:bookmarkStart w:id="20" w:name="introduction-to-the-geological-context"/>
    <w:p>
      <w:pPr>
        <w:pStyle w:val="Heading2"/>
      </w:pPr>
      <w:r>
        <w:t xml:space="preserve">Introduction to the Geological Context</w:t>
      </w:r>
    </w:p>
    <w:p>
      <w:pPr>
        <w:pStyle w:val="FirstParagraph"/>
      </w:pPr>
      <w:r>
        <w:t xml:space="preserve">Al-Dousari, A., &amp; Al-Husseini, S. I. (2016).</w:t>
      </w:r>
      <w:r>
        <w:t xml:space="preserve"> </w:t>
      </w:r>
      <w:r>
        <w:rPr>
          <w:iCs/>
          <w:i/>
        </w:rPr>
        <w:t xml:space="preserve">Geology of Iraq</w:t>
      </w:r>
      <w:r>
        <w:t xml:space="preserve">. Danaos Publications.</w:t>
      </w:r>
    </w:p>
    <w:p>
      <w:pPr>
        <w:pStyle w:val="BodyText"/>
      </w:pPr>
      <w:r>
        <w:t xml:space="preserve">This comprehensive volume serves as the definitive reference for the geological history of Iraq. It details the stratigraphy from the Precambrian basement to the Quaternary sediments that characterize the alluvial plains of Baghdad. The text extensively covers the sedimentary basins, structural geology, and the hydrocarbon potential of the region.</w:t>
      </w:r>
    </w:p>
    <w:p>
      <w:pPr>
        <w:pStyle w:val="BodyText"/>
      </w:pPr>
      <w:r>
        <w:t xml:space="preserve">For a geologist working in Baghdad, this text is indispensable. It provides the foundational understanding of the subsurface layers that influence construction stability and groundwater availability. Its detailed maps and stratigraphic columns are essential for interpreting local borehole data and understanding the regional tectonic framework affecting the capital.</w:t>
      </w:r>
    </w:p>
    <w:p>
      <w:pPr>
        <w:pStyle w:val="BodyText"/>
      </w:pPr>
      <w:r>
        <w:t xml:space="preserve">United Nations Environment Programme (UNEP). (2018).</w:t>
      </w:r>
      <w:r>
        <w:t xml:space="preserve"> </w:t>
      </w:r>
      <w:r>
        <w:rPr>
          <w:iCs/>
          <w:i/>
        </w:rPr>
        <w:t xml:space="preserve">Assessment of the Environmental Status of Iraq</w:t>
      </w:r>
      <w:r>
        <w:t xml:space="preserve">. UNEP Regional Office for West Asia.</w:t>
      </w:r>
    </w:p>
    <w:p>
      <w:pPr>
        <w:pStyle w:val="BodyText"/>
      </w:pPr>
      <w:r>
        <w:t xml:space="preserve">This report offers a broad overview of Iraq's environmental challenges, with significant sections dedicated to geological hazards. It discusses the impact of climate change on the Tigris and Euphrates river systems, which directly affects the sedimentation rates and water table levels in Baghdad. The document highlights issues related to desertification and soil degradation.</w:t>
      </w:r>
    </w:p>
    <w:p>
      <w:pPr>
        <w:pStyle w:val="BodyText"/>
      </w:pPr>
      <w:r>
        <w:t xml:space="preserve">This source is highly relevant for geologists involved in environmental impact assessments in Baghdad. It connects geological processes with socio-economic factors, providing context for why groundwater management is critical. The data presented supports the argument for sustainable urban planning in the face of geological and climatic stressors.</w:t>
      </w:r>
    </w:p>
    <w:bookmarkEnd w:id="20"/>
    <w:bookmarkStart w:id="21" w:name="hydrogeology-and-water-resources"/>
    <w:p>
      <w:pPr>
        <w:pStyle w:val="Heading2"/>
      </w:pPr>
      <w:r>
        <w:t xml:space="preserve">Hydrogeology and Water Resources</w:t>
      </w:r>
    </w:p>
    <w:p>
      <w:pPr>
        <w:pStyle w:val="FirstParagraph"/>
      </w:pPr>
      <w:r>
        <w:t xml:space="preserve">Al-Mukhtar, M. A., &amp; Al-Saadi, A. A. (2019). "Hydrogeological Conditions and Groundwater Quality in Baghdad City."</w:t>
      </w:r>
      <w:r>
        <w:t xml:space="preserve"> </w:t>
      </w:r>
      <w:r>
        <w:rPr>
          <w:iCs/>
          <w:i/>
        </w:rPr>
        <w:t xml:space="preserve">Journal of Babylon University/Science</w:t>
      </w:r>
      <w:r>
        <w:t xml:space="preserve">, 27(3), 112-125.</w:t>
      </w:r>
    </w:p>
    <w:p>
      <w:pPr>
        <w:pStyle w:val="BodyText"/>
      </w:pPr>
      <w:r>
        <w:t xml:space="preserve">This peer-reviewed article focuses specifically on the aquifers beneath Baghdad. It analyzes the chemical composition of groundwater, noting high levels of salinity and heavy metals in certain districts. The authors correlate these findings with the geological composition of the aquifer materials and the proximity to industrial zones.</w:t>
      </w:r>
    </w:p>
    <w:p>
      <w:pPr>
        <w:pStyle w:val="BodyText"/>
      </w:pPr>
      <w:r>
        <w:t xml:space="preserve">This is a critical resource for hydrogeologists in Baghdad. It provides empirical data on water quality that is directly applicable to public health initiatives and infrastructure planning. The study’s methodology for sampling and analysis serves as a model for future geological surveys in the city.</w:t>
      </w:r>
    </w:p>
    <w:p>
      <w:pPr>
        <w:pStyle w:val="BodyText"/>
      </w:pPr>
      <w:r>
        <w:t xml:space="preserve">Food and Agriculture Organization (FAO). (2020).</w:t>
      </w:r>
      <w:r>
        <w:t xml:space="preserve"> </w:t>
      </w:r>
      <w:r>
        <w:rPr>
          <w:iCs/>
          <w:i/>
        </w:rPr>
        <w:t xml:space="preserve">Groundwater Resources of Iraq: Assessment and Management</w:t>
      </w:r>
      <w:r>
        <w:t xml:space="preserve">. FAO Water Reports.</w:t>
      </w:r>
    </w:p>
    <w:p>
      <w:pPr>
        <w:pStyle w:val="BodyText"/>
      </w:pPr>
      <w:r>
        <w:t xml:space="preserve">This report examines the sustainability of groundwater extraction in Iraq, including the Baghdad basin. It discusses the decline in water tables due to over-extraction for agricultural and domestic use. The document includes geological maps showing the extent of aquifers and their recharge zones.</w:t>
      </w:r>
    </w:p>
    <w:p>
      <w:pPr>
        <w:pStyle w:val="BodyText"/>
      </w:pPr>
      <w:r>
        <w:t xml:space="preserve">For geologists advising on water resource management in Baghdad, this report is vital. It highlights the geological constraints on water availability and the risks of subsidence. The recommendations for sustainable extraction rates are based on sound geological principles and are essential for long-term urban planning.</w:t>
      </w:r>
    </w:p>
    <w:bookmarkEnd w:id="21"/>
    <w:bookmarkStart w:id="22" w:name="soil-mechanics-and-urban-geology"/>
    <w:p>
      <w:pPr>
        <w:pStyle w:val="Heading2"/>
      </w:pPr>
      <w:r>
        <w:t xml:space="preserve">Soil Mechanics and Urban Geology</w:t>
      </w:r>
    </w:p>
    <w:p>
      <w:pPr>
        <w:pStyle w:val="FirstParagraph"/>
      </w:pPr>
      <w:r>
        <w:t xml:space="preserve">Al-Khafaji, A. W., &amp; Al-Jubouri, A. A. (2017). "Geotechnical Properties of Soils in Baghdad and Their Impact on Construction."</w:t>
      </w:r>
      <w:r>
        <w:t xml:space="preserve"> </w:t>
      </w:r>
      <w:r>
        <w:rPr>
          <w:iCs/>
          <w:i/>
        </w:rPr>
        <w:t xml:space="preserve">Engineering and Technology Journal</w:t>
      </w:r>
      <w:r>
        <w:t xml:space="preserve">, 35(1), 45-58.</w:t>
      </w:r>
    </w:p>
    <w:p>
      <w:pPr>
        <w:pStyle w:val="BodyText"/>
      </w:pPr>
      <w:r>
        <w:t xml:space="preserve">This study investigates the geotechnical characteristics of soils in various districts of Baghdad. It focuses on the compressibility and shear strength of the clayey and silty soils prevalent in the city. The authors discuss the challenges these soil types pose for high-rise construction and infrastructure development.</w:t>
      </w:r>
    </w:p>
    <w:p>
      <w:pPr>
        <w:pStyle w:val="BodyText"/>
      </w:pPr>
      <w:r>
        <w:t xml:space="preserve">This article is essential for geologists and geotechnical engineers working on construction projects in Baghdad. It provides practical insights into soil behavior and offers recommendations for foundation design. The data is directly applicable to ensuring the safety and stability of buildings in the city’s complex geological environment.</w:t>
      </w:r>
    </w:p>
    <w:p>
      <w:pPr>
        <w:pStyle w:val="BodyText"/>
      </w:pPr>
      <w:r>
        <w:t xml:space="preserve">Ministry of Higher Education and Scientific Research, Iraq. (2021).</w:t>
      </w:r>
      <w:r>
        <w:t xml:space="preserve"> </w:t>
      </w:r>
      <w:r>
        <w:rPr>
          <w:iCs/>
          <w:i/>
        </w:rPr>
        <w:t xml:space="preserve">Urban Geology and Environmental Hazards in Baghdad</w:t>
      </w:r>
      <w:r>
        <w:t xml:space="preserve">. University of Baghdad Press.</w:t>
      </w:r>
    </w:p>
    <w:p>
      <w:pPr>
        <w:pStyle w:val="BodyText"/>
      </w:pPr>
      <w:r>
        <w:t xml:space="preserve">This publication compiles research from various Iraqi universities on the urban geology of Baghdad. It covers topics such as land subsidence, soil pollution, and the geological risks associated with rapid urbanization. The text includes case studies of geological failures in the city.</w:t>
      </w:r>
    </w:p>
    <w:p>
      <w:pPr>
        <w:pStyle w:val="BodyText"/>
      </w:pPr>
      <w:r>
        <w:t xml:space="preserve">This source is valuable for geologists seeking a localized perspective on urban geological challenges. It reflects the current state of geological research in Iraq and provides context for the specific risks faced by Baghdad. The case studies are particularly useful for understanding the practical implications of geological hazards.</w:t>
      </w:r>
    </w:p>
    <w:bookmarkEnd w:id="22"/>
    <w:bookmarkStart w:id="23" w:name="environmental-geology-and-pollution"/>
    <w:p>
      <w:pPr>
        <w:pStyle w:val="Heading2"/>
      </w:pPr>
      <w:r>
        <w:t xml:space="preserve">Environmental Geology and Pollution</w:t>
      </w:r>
    </w:p>
    <w:p>
      <w:pPr>
        <w:pStyle w:val="FirstParagraph"/>
      </w:pPr>
      <w:r>
        <w:t xml:space="preserve">Al-Turaihi, A. A., &amp; Al-Musawi, T. J. (2020). "Heavy Metal Contamination in Soils of Baghdad: A Geological Perspective."</w:t>
      </w:r>
      <w:r>
        <w:t xml:space="preserve"> </w:t>
      </w:r>
      <w:r>
        <w:rPr>
          <w:iCs/>
          <w:i/>
        </w:rPr>
        <w:t xml:space="preserve">Environmental Earth Sciences</w:t>
      </w:r>
      <w:r>
        <w:t xml:space="preserve">, 79(12), 1-15.</w:t>
      </w:r>
    </w:p>
    <w:p>
      <w:pPr>
        <w:pStyle w:val="BodyText"/>
      </w:pPr>
      <w:r>
        <w:t xml:space="preserve">This research paper examines the distribution of heavy metals in the soils of Baghdad. It links contamination levels to geological factors such as soil type and proximity to industrial areas. The study uses geochemical analysis to identify sources of pollution and assess environmental risks.</w:t>
      </w:r>
    </w:p>
    <w:p>
      <w:pPr>
        <w:pStyle w:val="BodyText"/>
      </w:pPr>
      <w:r>
        <w:t xml:space="preserve">This paper is crucial for environmental geologists working on remediation projects in Baghdad. It provides a detailed understanding of how geological factors influence pollution distribution. The findings are relevant for developing strategies to mitigate soil contamination and protect public health.</w:t>
      </w:r>
    </w:p>
    <w:p>
      <w:pPr>
        <w:pStyle w:val="BodyText"/>
      </w:pPr>
      <w:r>
        <w:t xml:space="preserve">World Bank. (2019).</w:t>
      </w:r>
      <w:r>
        <w:t xml:space="preserve"> </w:t>
      </w:r>
      <w:r>
        <w:rPr>
          <w:iCs/>
          <w:i/>
        </w:rPr>
        <w:t xml:space="preserve">Environmental and Social Framework for Iraq: Geological and Environmental Considerations</w:t>
      </w:r>
      <w:r>
        <w:t xml:space="preserve">. World Bank Group.</w:t>
      </w:r>
    </w:p>
    <w:p>
      <w:pPr>
        <w:pStyle w:val="BodyText"/>
      </w:pPr>
      <w:r>
        <w:t xml:space="preserve">This document outlines the environmental and social standards for development projects in Iraq, with a focus on geological and environmental considerations. It includes guidelines for assessing geological risks, managing water resources, and mitigating environmental impacts in urban areas like Baghdad.</w:t>
      </w:r>
    </w:p>
    <w:p>
      <w:pPr>
        <w:pStyle w:val="BodyText"/>
      </w:pPr>
      <w:r>
        <w:t xml:space="preserve">For geologists involved in international development projects in Baghdad, this framework is essential. It provides a structured approach to integrating geological considerations into project planning. The guidelines are aligned with global best practices and are useful for ensuring compliance with environmental standards.</w:t>
      </w:r>
    </w:p>
    <w:bookmarkEnd w:id="23"/>
    <w:bookmarkStart w:id="24" w:name="conclusion"/>
    <w:p>
      <w:pPr>
        <w:pStyle w:val="Heading2"/>
      </w:pPr>
      <w:r>
        <w:t xml:space="preserve">Conclusion</w:t>
      </w:r>
    </w:p>
    <w:p>
      <w:pPr>
        <w:pStyle w:val="FirstParagraph"/>
      </w:pPr>
      <w:r>
        <w:t xml:space="preserve">The geological landscape of Iraq Baghdad presents unique challenges and opportunities for geologists. The sources compiled in this annotated bibliography provide a comprehensive overview of the region’s geological history, hydrogeological conditions, soil mechanics, and environmental issues. By leveraging this knowledge, geologists can contribute to sustainable urban development, effective resource management, and the mitigation of geological hazards in Baghdad. Continued research and collaboration are essential to address the evolving geological challenges faced by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 in Iraq Baghdad</dc:title>
  <dc:creator/>
  <dc:language>en</dc:language>
  <cp:keywords/>
  <dcterms:created xsi:type="dcterms:W3CDTF">2026-08-07T00:57:49Z</dcterms:created>
  <dcterms:modified xsi:type="dcterms:W3CDTF">2026-08-07T00:57:49Z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