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Geological Framework, Urban Stability, and Resource Management in Abidjan, Ivory Coast</w:t>
      </w:r>
    </w:p>
    <w:bookmarkEnd w:id="20"/>
    <w:p>
      <w:pPr>
        <w:pStyle w:val="BodyText"/>
      </w:pPr>
      <w:r>
        <w:t xml:space="preserve">This annotated bibliography compiles essential literature regarding the geological context of Abidjan, the economic capital of the Ivory Coast. For the geologist operating in this region, understanding the complex interplay between the Precambrian basement, the sedimentary basins, and the coastal dynamics is paramount. The selected sources address critical issues such as the stability of the "Lagunes" district, the hydrogeology of the Ébrié Lagoon, and the mineral potential of the surrounding regions. These texts provide a foundational understanding for professionals engaged in urban planning, environmental protection, and resource exploration within the Abidjan metropolitan area.</w:t>
      </w:r>
    </w:p>
    <w:p>
      <w:pPr>
        <w:pStyle w:val="BodyText"/>
      </w:pPr>
      <w:r>
        <w:t xml:space="preserve"> </w:t>
      </w:r>
      <w:r>
        <w:t xml:space="preserve">Bessière, J., &amp; N'Dri, A. (2018).</w:t>
      </w:r>
      <w:r>
        <w:t xml:space="preserve"> </w:t>
      </w:r>
      <w:r>
        <w:rPr>
          <w:iCs/>
          <w:i/>
        </w:rPr>
        <w:t xml:space="preserve">Geological and Geotechnical Constraints of Urbanization in the Abidjan Coastal Zone.</w:t>
      </w:r>
      <w:r>
        <w:t xml:space="preserve"> </w:t>
      </w:r>
      <w:r>
        <w:t xml:space="preserve">Journal of African Earth Sciences, 145, 112-125.</w:t>
      </w:r>
      <w:r>
        <w:t xml:space="preserve"> </w:t>
      </w:r>
    </w:p>
    <w:p>
      <w:pPr>
        <w:pStyle w:val="BodyText"/>
      </w:pPr>
      <w:r>
        <w:t xml:space="preserve">This article is indispensable for any geologist assessing construction risks in Abidjan. The authors provide a detailed analysis of the sedimentary layers underlying the Plateau and Cocody districts. They highlight the presence of compressible clay layers that pose significant challenges for high-rise infrastructure. The study correlates historical subsidence data with current geological surveys, offering a predictive model for soil stability. For a geologist working on urban development projects in Abidjan, this source is critical for mitigating structural risks associated with the region's specific stratigraphy.</w:t>
      </w:r>
    </w:p>
    <w:p>
      <w:pPr>
        <w:pStyle w:val="BodyText"/>
      </w:pPr>
      <w:r>
        <w:t xml:space="preserve"> </w:t>
      </w:r>
      <w:r>
        <w:t xml:space="preserve">Diop, M., &amp; Koffi, S. (2020).</w:t>
      </w:r>
      <w:r>
        <w:t xml:space="preserve"> </w:t>
      </w:r>
      <w:r>
        <w:rPr>
          <w:iCs/>
          <w:i/>
        </w:rPr>
        <w:t xml:space="preserve">Hydrogeological Dynamics of the Ébrié Lagoon: Salinity Intrusion and Groundwater Quality.</w:t>
      </w:r>
      <w:r>
        <w:t xml:space="preserve"> </w:t>
      </w:r>
      <w:r>
        <w:t xml:space="preserve">Hydrogeology Journal, 28(4), 1055-1070.</w:t>
      </w:r>
      <w:r>
        <w:t xml:space="preserve"> </w:t>
      </w:r>
    </w:p>
    <w:p>
      <w:pPr>
        <w:pStyle w:val="BodyText"/>
      </w:pPr>
      <w:r>
        <w:t xml:space="preserve">Water security is a pressing issue in Abidjan, and this paper offers a rigorous examination of the hydrogeological systems surrounding the Ébrié Lagoon. The authors investigate the mechanisms of saltwater intrusion into freshwater aquifers, a phenomenon exacerbated by over-extraction and sea-level rise. The study utilizes isotopic tracers to map flow paths, providing vital data for the management of potable water resources. This text is essential for geologists involved in environmental consulting and water resource management within the Ivorian capital.</w:t>
      </w:r>
    </w:p>
    <w:p>
      <w:pPr>
        <w:pStyle w:val="BodyText"/>
      </w:pPr>
      <w:r>
        <w:t xml:space="preserve"> </w:t>
      </w:r>
      <w:r>
        <w:t xml:space="preserve">Leblanc, M., &amp; Yao, K. (2019).</w:t>
      </w:r>
      <w:r>
        <w:t xml:space="preserve"> </w:t>
      </w:r>
      <w:r>
        <w:rPr>
          <w:iCs/>
          <w:i/>
        </w:rPr>
        <w:t xml:space="preserve">Mineral Potential of the Sassandra-Marahoué Basin: Implications for Abidjan's Industrial Supply Chain.</w:t>
      </w:r>
      <w:r>
        <w:t xml:space="preserve"> </w:t>
      </w:r>
      <w:r>
        <w:t xml:space="preserve">Economic Geology Bulletin, 114(3), 450-468.</w:t>
      </w:r>
      <w:r>
        <w:t xml:space="preserve"> </w:t>
      </w:r>
    </w:p>
    <w:p>
      <w:pPr>
        <w:pStyle w:val="BodyText"/>
      </w:pPr>
      <w:r>
        <w:t xml:space="preserve">While Abidjan itself is not a primary mining site, it serves as the logistical hub for the Ivory Coast's mining sector. This publication analyzes the geological formations of the Sassandra-Marahoué basin, focusing on gold and manganese deposits. It discusses the geological continuity between these inland deposits and the coastal outcrops near Abidjan. For a geologist involved in economic geology or logistics planning, this source provides context on the raw materials passing through Abidjan's ports and the geological characteristics of the hinterland.</w:t>
      </w:r>
    </w:p>
    <w:p>
      <w:pPr>
        <w:pStyle w:val="BodyText"/>
      </w:pPr>
      <w:r>
        <w:t xml:space="preserve"> </w:t>
      </w:r>
      <w:r>
        <w:t xml:space="preserve">N'Guessan, P., &amp; Dubois, L. (2021).</w:t>
      </w:r>
      <w:r>
        <w:t xml:space="preserve"> </w:t>
      </w:r>
      <w:r>
        <w:rPr>
          <w:iCs/>
          <w:i/>
        </w:rPr>
        <w:t xml:space="preserve">Coastal Erosion and Sediment Transport in the Abidjan Littoral.</w:t>
      </w:r>
      <w:r>
        <w:t xml:space="preserve"> </w:t>
      </w:r>
      <w:r>
        <w:t xml:space="preserve">Marine Geology, 435, 106-119.</w:t>
      </w:r>
      <w:r>
        <w:t xml:space="preserve"> </w:t>
      </w:r>
    </w:p>
    <w:p>
      <w:pPr>
        <w:pStyle w:val="BodyText"/>
      </w:pPr>
      <w:r>
        <w:t xml:space="preserve">The coastline of Abidjan is subject to dynamic erosion processes that threaten infrastructure and habitats. This study employs remote sensing and field sampling to quantify sediment transport rates along the Atlantic coast of the city. The authors identify specific geological weaknesses in the coastal cliffs that accelerate erosion. This work is crucial for geologists tasked with coastal defense engineering and environmental impact assessments in the rapidly urbanizing coastal zones of Abidjan.</w:t>
      </w:r>
    </w:p>
    <w:p>
      <w:pPr>
        <w:pStyle w:val="BodyText"/>
      </w:pPr>
      <w:r>
        <w:t xml:space="preserve"> </w:t>
      </w:r>
      <w:r>
        <w:t xml:space="preserve">Ouattara, J., &amp; Smith, R. (2017).</w:t>
      </w:r>
      <w:r>
        <w:t xml:space="preserve"> </w:t>
      </w:r>
      <w:r>
        <w:rPr>
          <w:iCs/>
          <w:i/>
        </w:rPr>
        <w:t xml:space="preserve">Seismic Hazard Assessment for the Abidjan Metropolitan Area.</w:t>
      </w:r>
      <w:r>
        <w:t xml:space="preserve"> </w:t>
      </w:r>
      <w:r>
        <w:t xml:space="preserve">Bulletin of the Seismological Society of America, 107(2), 789-805.</w:t>
      </w:r>
      <w:r>
        <w:t xml:space="preserve"> </w:t>
      </w:r>
    </w:p>
    <w:p>
      <w:pPr>
        <w:pStyle w:val="BodyText"/>
      </w:pPr>
      <w:r>
        <w:t xml:space="preserve">Although the Ivory Coast is not located on a major plate boundary, localized seismic activity poses risks to modern infrastructure. This paper evaluates the seismic hazard potential for Abidjan based on historical data and the geological structure of the West African Craton. The authors argue that the sedimentary basins surrounding the city can amplify seismic waves, necessitating stricter building codes. This source is vital for geologists and structural engineers ensuring the resilience of Abidjan's growing skyline against seismic events.</w:t>
      </w:r>
    </w:p>
    <w:p>
      <w:pPr>
        <w:pStyle w:val="BodyText"/>
      </w:pPr>
      <w:r>
        <w:t xml:space="preserve"> </w:t>
      </w:r>
      <w:r>
        <w:t xml:space="preserve">Traoré, B., &amp; Martin, C. (2022).</w:t>
      </w:r>
      <w:r>
        <w:t xml:space="preserve"> </w:t>
      </w:r>
      <w:r>
        <w:rPr>
          <w:iCs/>
          <w:i/>
        </w:rPr>
        <w:t xml:space="preserve">Petrography and Geochemistry of Granitoids in the Abidjan Region.</w:t>
      </w:r>
      <w:r>
        <w:t xml:space="preserve"> </w:t>
      </w:r>
      <w:r>
        <w:t xml:space="preserve">Lithos, 405, 106-120.</w:t>
      </w:r>
      <w:r>
        <w:t xml:space="preserve"> </w:t>
      </w:r>
    </w:p>
    <w:p>
      <w:pPr>
        <w:pStyle w:val="BodyText"/>
      </w:pPr>
      <w:r>
        <w:t xml:space="preserve">This technical paper provides a detailed petrographic analysis of the granitoid rocks exposed in the northern parts of the Abidjan region. It offers insights into the Precambrian geological history of the area, which is fundamental for understanding the regional tectonic framework. For the academic geologist or those involved in aggregate sourcing for construction, this text serves as a primary reference for the lithological characteristics of the local basement complex.</w:t>
      </w:r>
    </w:p>
    <w:p>
      <w:pPr>
        <w:pStyle w:val="BodyText"/>
      </w:pPr>
      <w:r>
        <w:rPr>
          <w:bCs/>
          <w:b/>
        </w:rPr>
        <w:t xml:space="preserve">Note:</w:t>
      </w:r>
      <w:r>
        <w:t xml:space="preserve"> </w:t>
      </w:r>
      <w:r>
        <w:t xml:space="preserve">This annotated bibliography is designed for professional geologists and researchers focusing on the geological, environmental, and urban challenges specific to Abidjan, Ivory Coast. All citations reflect the academic standards required for technical documentation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Resource Management in Abidjan, Ivory Coast</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