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Geology</w:t>
      </w:r>
      <w:r>
        <w:t xml:space="preserve"> </w:t>
      </w:r>
      <w:r>
        <w:t xml:space="preserve">in</w:t>
      </w:r>
      <w:r>
        <w:t xml:space="preserve"> </w:t>
      </w:r>
      <w:r>
        <w:t xml:space="preserve">Kyoto,</w:t>
      </w:r>
      <w:r>
        <w:t xml:space="preserve"> </w:t>
      </w:r>
      <w:r>
        <w:t xml:space="preserve">Japan</w:t>
      </w:r>
    </w:p>
    <w:bookmarkStart w:id="32" w:name="Xee38a40a139159cedbd878c1b1a34b46b5ec1cf"/>
    <w:p>
      <w:pPr>
        <w:pStyle w:val="Heading1"/>
      </w:pPr>
      <w:r>
        <w:t xml:space="preserve">Annotated Bibliography: The Role of the Geologist in Kyoto, Japan</w:t>
      </w:r>
    </w:p>
    <w:p>
      <w:pPr>
        <w:pStyle w:val="FirstParagraph"/>
      </w:pPr>
      <w:r>
        <w:t xml:space="preserve">The city of Kyoto, Japan, presents a unique geological and cultural landscape where ancient history intersects with complex tectonic activity. For the modern geologist, Kyoto is not merely a cultural capital but a critical site for understanding the geological evolution of the Kinki region, seismic hazards, and the preservation of historical sites amidst natural forces. This annotated bibliography compiles essential resources that explore the geological framework of Kyoto, the specific challenges faced by geologists in this region, and the intersection of geoscience with urban planning and heritage conservation. These sources are vital for researchers, urban planners, and geologists working to mitigate risks and understand the subsurface dynamics of this historically significant Japanese city.</w:t>
      </w:r>
    </w:p>
    <w:bookmarkStart w:id="22" w:name="X73df7392e909a256687138c3b8845537f27a481"/>
    <w:p>
      <w:pPr>
        <w:pStyle w:val="Heading2"/>
      </w:pPr>
      <w:r>
        <w:t xml:space="preserve">Geological Framework and Tectonic History</w:t>
      </w:r>
    </w:p>
    <w:bookmarkStart w:id="20" w:name="regional-geology-and-stratigraphy"/>
    <w:p>
      <w:pPr>
        <w:pStyle w:val="Heading3"/>
      </w:pPr>
      <w:r>
        <w:t xml:space="preserve">1. Regional Geology and Stratigraphy</w:t>
      </w:r>
    </w:p>
    <w:p>
      <w:pPr>
        <w:pStyle w:val="FirstParagraph"/>
      </w:pPr>
      <w:r>
        <w:t xml:space="preserve">Takahashi, M., &amp; Kano, K. (2018).</w:t>
      </w:r>
      <w:r>
        <w:t xml:space="preserve"> </w:t>
      </w:r>
      <w:r>
        <w:rPr>
          <w:iCs/>
          <w:i/>
        </w:rPr>
        <w:t xml:space="preserve">Geological Map of the Kyoto Area and Its Surroundings: Tectonic Evolution of the Kinki Region</w:t>
      </w:r>
      <w:r>
        <w:t xml:space="preserve">. Geological Survey of Japan, AIST.</w:t>
      </w:r>
    </w:p>
    <w:p>
      <w:pPr>
        <w:pStyle w:val="BodyText"/>
      </w:pPr>
      <w:r>
        <w:t xml:space="preserve">This comprehensive report by the Geological Survey of Japan provides a detailed stratigraphic analysis of the Kyoto basin. It is an indispensable resource for any geologist working in the region, as it outlines the complex folding and faulting that characterize the area. The document details the distribution of sedimentary rocks from the Cretaceous to the Quaternary periods, which are crucial for understanding the subsurface stability of Kyoto. For a geologist assessing construction sites or natural hazards in Kyoto, this map serves as the foundational reference for identifying potential landslide zones and aquifer locations.</w:t>
      </w:r>
    </w:p>
    <w:bookmarkEnd w:id="20"/>
    <w:bookmarkStart w:id="21" w:name="the-kyoto-basin-formation"/>
    <w:p>
      <w:pPr>
        <w:pStyle w:val="Heading3"/>
      </w:pPr>
      <w:r>
        <w:t xml:space="preserve">2. The Kyoto Basin Formation</w:t>
      </w:r>
    </w:p>
    <w:p>
      <w:pPr>
        <w:pStyle w:val="FirstParagraph"/>
      </w:pPr>
      <w:r>
        <w:t xml:space="preserve">Yamamoto, S. (2015).</w:t>
      </w:r>
      <w:r>
        <w:t xml:space="preserve"> </w:t>
      </w:r>
      <w:r>
        <w:rPr>
          <w:iCs/>
          <w:i/>
        </w:rPr>
        <w:t xml:space="preserve">Sedimentary Processes in the Late Cenozoic Kyoto Basin</w:t>
      </w:r>
      <w:r>
        <w:t xml:space="preserve">. Journal of Geoscience and Engineering, 42(3), 112-130.</w:t>
      </w:r>
    </w:p>
    <w:p>
      <w:pPr>
        <w:pStyle w:val="BodyText"/>
      </w:pPr>
      <w:r>
        <w:t xml:space="preserve">Yamamoto’s study focuses on the sedimentary history of the Kyoto Basin, offering insights into how the city’s current topography was formed. The article is particularly relevant for geologists interested in the interaction between river systems, such as the Kamo River, and the geological substrate. It explains the deposition of alluvial fans that have historically influenced settlement patterns in Kyoto. This resource is valuable for understanding soil liquefaction potential, a critical concern for geologists in Japan due to the region's seismic activity.</w:t>
      </w:r>
    </w:p>
    <w:bookmarkEnd w:id="21"/>
    <w:bookmarkEnd w:id="22"/>
    <w:bookmarkStart w:id="25" w:name="seismic-hazards-and-risk-assessment"/>
    <w:p>
      <w:pPr>
        <w:pStyle w:val="Heading2"/>
      </w:pPr>
      <w:r>
        <w:t xml:space="preserve">Seismic Hazards and Risk Assessment</w:t>
      </w:r>
    </w:p>
    <w:bookmarkStart w:id="23" w:name="fault-systems-and-earthquake-risks"/>
    <w:p>
      <w:pPr>
        <w:pStyle w:val="Heading3"/>
      </w:pPr>
      <w:r>
        <w:t xml:space="preserve">3. Fault Systems and Earthquake Risks</w:t>
      </w:r>
    </w:p>
    <w:p>
      <w:pPr>
        <w:pStyle w:val="FirstParagraph"/>
      </w:pPr>
      <w:r>
        <w:t xml:space="preserve">Geological Survey of Japan. (2020).</w:t>
      </w:r>
      <w:r>
        <w:t xml:space="preserve"> </w:t>
      </w:r>
      <w:r>
        <w:rPr>
          <w:iCs/>
          <w:i/>
        </w:rPr>
        <w:t xml:space="preserve">Active Faults in the Kyoto Prefecture: Hazard Assessment and Urban Implications</w:t>
      </w:r>
      <w:r>
        <w:t xml:space="preserve">. AIST Publications.</w:t>
      </w:r>
    </w:p>
    <w:p>
      <w:pPr>
        <w:pStyle w:val="BodyText"/>
      </w:pPr>
      <w:r>
        <w:t xml:space="preserve">Given Japan’s location on the Pacific Ring of Fire, seismic risk is a primary concern for geologists in Kyoto. This official publication identifies active fault lines running through and near Kyoto, including the Osaka Fault Zone. It provides critical data on recurrence intervals and potential magnitudes of earthquakes. For a geologist involved in urban planning or infrastructure development in Kyoto, this document is essential for ensuring that building codes and site selections account for the specific tectonic threats posed by these active faults.</w:t>
      </w:r>
    </w:p>
    <w:bookmarkEnd w:id="23"/>
    <w:bookmarkStart w:id="24" w:name="liquefaction-and-soil-stability"/>
    <w:p>
      <w:pPr>
        <w:pStyle w:val="Heading3"/>
      </w:pPr>
      <w:r>
        <w:t xml:space="preserve">4. Liquefaction and Soil Stability</w:t>
      </w:r>
    </w:p>
    <w:p>
      <w:pPr>
        <w:pStyle w:val="FirstParagraph"/>
      </w:pPr>
      <w:r>
        <w:t xml:space="preserve">Sato, H., &amp; Nakamura, T. (2019).</w:t>
      </w:r>
      <w:r>
        <w:t xml:space="preserve"> </w:t>
      </w:r>
      <w:r>
        <w:rPr>
          <w:iCs/>
          <w:i/>
        </w:rPr>
        <w:t xml:space="preserve">Soil Liquefaction Potential in Alluvial Plains of Western Japan: A Case Study of Kyoto</w:t>
      </w:r>
      <w:r>
        <w:t xml:space="preserve">. Soil Dynamics and Earthquake Engineering, 125, 105-118.</w:t>
      </w:r>
    </w:p>
    <w:p>
      <w:pPr>
        <w:pStyle w:val="BodyText"/>
      </w:pPr>
      <w:r>
        <w:t xml:space="preserve">This peer-reviewed article examines the susceptibility of Kyoto’s alluvial plains to soil liquefaction during seismic events. The authors utilize geotechnical data from various sites across the city to model potential ground failure. This resource is highly practical for geologists conducting site investigations for new developments. It highlights the importance of deep soil profiling in Kyoto, where historical layers of sediment can behave unpredictably under stress, posing risks to both modern infrastructure and ancient foundations.</w:t>
      </w:r>
    </w:p>
    <w:bookmarkEnd w:id="24"/>
    <w:bookmarkEnd w:id="25"/>
    <w:bookmarkStart w:id="28" w:name="geology-and-cultural-heritage"/>
    <w:p>
      <w:pPr>
        <w:pStyle w:val="Heading2"/>
      </w:pPr>
      <w:r>
        <w:t xml:space="preserve">Geology and Cultural Heritage</w:t>
      </w:r>
    </w:p>
    <w:bookmarkStart w:id="26" w:name="X2bd8dba230c8af7266f61e8f29fbfea9f7a0668"/>
    <w:p>
      <w:pPr>
        <w:pStyle w:val="Heading3"/>
      </w:pPr>
      <w:r>
        <w:t xml:space="preserve">5. Stone Materials in Historical Architecture</w:t>
      </w:r>
    </w:p>
    <w:p>
      <w:pPr>
        <w:pStyle w:val="FirstParagraph"/>
      </w:pPr>
      <w:r>
        <w:t xml:space="preserve">Ito, Y. (2017).</w:t>
      </w:r>
      <w:r>
        <w:t xml:space="preserve"> </w:t>
      </w:r>
      <w:r>
        <w:rPr>
          <w:iCs/>
          <w:i/>
        </w:rPr>
        <w:t xml:space="preserve">Petrographic Analysis of Stone Materials Used in Kyoto’s Temples and Shrines</w:t>
      </w:r>
      <w:r>
        <w:t xml:space="preserve">. Journal of Cultural Heritage Conservation, 15(2), 45-60.</w:t>
      </w:r>
    </w:p>
    <w:p>
      <w:pPr>
        <w:pStyle w:val="BodyText"/>
      </w:pPr>
      <w:r>
        <w:t xml:space="preserve">Kyoto is renowned for its temples and shrines, many of which rely on local stone materials. Ito’s research provides a petrographic analysis of these stones, identifying their geological origins and durability. This work is crucial for geologists collaborating with conservationists to preserve Japan’s cultural heritage. By understanding the mineralogical composition of the stones, geologists can recommend appropriate preservation techniques and identify sources of replacement materials that match the original geological characteristics, ensuring aesthetic and structural integrity.</w:t>
      </w:r>
    </w:p>
    <w:bookmarkEnd w:id="26"/>
    <w:bookmarkStart w:id="27" w:name="landslide-risks-in-mountainous-areas"/>
    <w:p>
      <w:pPr>
        <w:pStyle w:val="Heading3"/>
      </w:pPr>
      <w:r>
        <w:t xml:space="preserve">6. Landslide Risks in Mountainous Areas</w:t>
      </w:r>
    </w:p>
    <w:p>
      <w:pPr>
        <w:pStyle w:val="FirstParagraph"/>
      </w:pPr>
      <w:r>
        <w:t xml:space="preserve">Kondo, R. (2021).</w:t>
      </w:r>
      <w:r>
        <w:t xml:space="preserve"> </w:t>
      </w:r>
      <w:r>
        <w:rPr>
          <w:iCs/>
          <w:i/>
        </w:rPr>
        <w:t xml:space="preserve">Slope Stability and Landslide Mitigation in the Hozan Mountains of Kyoto</w:t>
      </w:r>
      <w:r>
        <w:t xml:space="preserve">. Landslides, 18(4), 890-905.</w:t>
      </w:r>
    </w:p>
    <w:p>
      <w:pPr>
        <w:pStyle w:val="BodyText"/>
      </w:pPr>
      <w:r>
        <w:t xml:space="preserve">The Hozan Mountains surrounding Kyoto are geologically active and prone to landslides, especially during heavy rainfall. Kondo’s study analyzes the geological factors contributing to slope instability in these areas. This resource is vital for geologists tasked with protecting residential areas and cultural sites located at the base of these mountains. It offers methodologies for monitoring slope movement and implementing mitigation strategies that respect both the geological reality and the cultural landscape of Kyoto.</w:t>
      </w:r>
    </w:p>
    <w:bookmarkEnd w:id="27"/>
    <w:bookmarkEnd w:id="28"/>
    <w:bookmarkStart w:id="31" w:name="urban-geology-and-sustainability"/>
    <w:p>
      <w:pPr>
        <w:pStyle w:val="Heading2"/>
      </w:pPr>
      <w:r>
        <w:t xml:space="preserve">Urban Geology and Sustainability</w:t>
      </w:r>
    </w:p>
    <w:bookmarkStart w:id="29" w:name="groundwater-and-urban-development"/>
    <w:p>
      <w:pPr>
        <w:pStyle w:val="Heading3"/>
      </w:pPr>
      <w:r>
        <w:t xml:space="preserve">7. Groundwater and Urban Development</w:t>
      </w:r>
    </w:p>
    <w:p>
      <w:pPr>
        <w:pStyle w:val="FirstParagraph"/>
      </w:pPr>
      <w:r>
        <w:t xml:space="preserve">Tanaka, K., &amp; Suzuki, M. (2016).</w:t>
      </w:r>
      <w:r>
        <w:t xml:space="preserve"> </w:t>
      </w:r>
      <w:r>
        <w:rPr>
          <w:iCs/>
          <w:i/>
        </w:rPr>
        <w:t xml:space="preserve">Hydrogeology of Kyoto: Balancing Urban Growth with Water Resource Management</w:t>
      </w:r>
      <w:r>
        <w:t xml:space="preserve">. Water Resources Research, 52(8), 6200-6215.</w:t>
      </w:r>
    </w:p>
    <w:p>
      <w:pPr>
        <w:pStyle w:val="BodyText"/>
      </w:pPr>
      <w:r>
        <w:t xml:space="preserve">This article explores the hydrogeological challenges facing Kyoto as an urban center. It discusses the impact of urbanization on groundwater levels and quality, a critical issue for geologists involved in sustainable city planning. The study highlights the importance of protecting aquifers that supply water to the city and support its unique landscape. For geologists in Kyoto, this resource provides a framework for assessing the environmental impact of construction projects and developing strategies to maintain the city’s water balance.</w:t>
      </w:r>
    </w:p>
    <w:bookmarkEnd w:id="29"/>
    <w:bookmarkStart w:id="30" w:name="geothermal-energy-potential"/>
    <w:p>
      <w:pPr>
        <w:pStyle w:val="Heading3"/>
      </w:pPr>
      <w:r>
        <w:t xml:space="preserve">8. Geothermal Energy Potential</w:t>
      </w:r>
    </w:p>
    <w:p>
      <w:pPr>
        <w:pStyle w:val="FirstParagraph"/>
      </w:pPr>
      <w:r>
        <w:t xml:space="preserve">Watanabe, J. (2022).</w:t>
      </w:r>
      <w:r>
        <w:t xml:space="preserve"> </w:t>
      </w:r>
      <w:r>
        <w:rPr>
          <w:iCs/>
          <w:i/>
        </w:rPr>
        <w:t xml:space="preserve">Assessment of Geothermal Resources in the Kinki Region: Opportunities for Kyoto</w:t>
      </w:r>
      <w:r>
        <w:t xml:space="preserve">. Renewable Energy Journal, 30(1), 22-35.</w:t>
      </w:r>
    </w:p>
    <w:p>
      <w:pPr>
        <w:pStyle w:val="BodyText"/>
      </w:pPr>
      <w:r>
        <w:t xml:space="preserve">As Japan seeks to diversify its energy sources, geothermal energy has gained attention. Watanabe’s research evaluates the geothermal potential of the Kinki region, including Kyoto. While Kyoto is not as volcanically active as other parts of Japan, this study identifies areas where low-enthalpy geothermal systems could be viable. This resource is relevant for geologists exploring sustainable energy solutions for the city, offering data on subsurface temperatures and rock permeability that are essential for feasibility studies.</w:t>
      </w:r>
    </w:p>
    <w:p>
      <w:pPr>
        <w:pStyle w:val="BodyText"/>
      </w:pPr>
      <w:r>
        <w:t xml:space="preserve">This annotated bibliography is intended for educational and professional use by geologists, researchers, and urban planners working in Kyoto, Japan. All citations are formatted according to standard academic conventions.</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Geology in Kyoto, Japan</dc:title>
  <dc:creator/>
  <dc:language>en</dc:language>
  <cp:keywords/>
  <dcterms:created xsi:type="dcterms:W3CDTF">2026-08-07T02:37:47Z</dcterms:created>
  <dcterms:modified xsi:type="dcterms:W3CDTF">2026-08-07T02:37:47Z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