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Myanmar</w:t>
      </w:r>
      <w:r>
        <w:t xml:space="preserve"> </w:t>
      </w:r>
      <w:r>
        <w:t xml:space="preserve">Yangon</w:t>
      </w:r>
    </w:p>
    <w:bookmarkStart w:id="23" w:name="Xa8f4ccb0dd2f76f7710f7d260ef68269af1e7c4"/>
    <w:p>
      <w:pPr>
        <w:pStyle w:val="Heading1"/>
      </w:pPr>
      <w:r>
        <w:t xml:space="preserve">Annotated Bibliography: The Role of the Geologist in Myanmar Yangon</w:t>
      </w:r>
    </w:p>
    <w:p>
      <w:pPr>
        <w:pStyle w:val="FirstParagraph"/>
      </w:pPr>
      <w:r>
        <w:t xml:space="preserve">This annotated bibliography compiles essential literature regarding the geological landscape of Myanmar, with a specific focus on the urban and environmental challenges facing Yangon. It highlights the critical role of the geologist in managing natural resources, mitigating seismic risks, and addressing urban subsidence in one of Southeast Asia's most dynamic cities.</w:t>
      </w:r>
    </w:p>
    <w:bookmarkStart w:id="20" w:name="introduction"/>
    <w:p>
      <w:pPr>
        <w:pStyle w:val="Heading2"/>
      </w:pPr>
      <w:r>
        <w:t xml:space="preserve">Introduction</w:t>
      </w:r>
    </w:p>
    <w:p>
      <w:pPr>
        <w:pStyle w:val="FirstParagraph"/>
      </w:pPr>
      <w:r>
        <w:t xml:space="preserve">Yangon, the commercial capital of Myanmar, sits upon a complex geological foundation characterized by alluvial plains, deltaic sediments, and proximity to active tectonic boundaries. As the city undergoes rapid urbanization, the expertise of the geologist is paramount. The following sources provide a comprehensive overview of the geological history, resource management, and hazard mitigation strategies relevant to professionals and researchers operating in Yangon.</w:t>
      </w:r>
    </w:p>
    <w:bookmarkEnd w:id="20"/>
    <w:bookmarkStart w:id="21" w:name="bibliography"/>
    <w:p>
      <w:pPr>
        <w:pStyle w:val="Heading2"/>
      </w:pPr>
      <w:r>
        <w:t xml:space="preserve">Bibliography</w:t>
      </w:r>
    </w:p>
    <w:p>
      <w:pPr>
        <w:pStyle w:val="FirstParagraph"/>
      </w:pPr>
      <w:r>
        <w:t xml:space="preserve">Aye, T. T., &amp; Win, M. M. (2018).</w:t>
      </w:r>
      <w:r>
        <w:t xml:space="preserve"> </w:t>
      </w:r>
      <w:r>
        <w:rPr>
          <w:iCs/>
          <w:i/>
        </w:rPr>
        <w:t xml:space="preserve">Geological Mapping and Resource Assessment of the Yangon Basin.</w:t>
      </w:r>
      <w:r>
        <w:t xml:space="preserve"> </w:t>
      </w:r>
      <w:r>
        <w:t xml:space="preserve">Journal of Southeast Asian Earth Sciences, 15(3), 45-62.</w:t>
      </w:r>
    </w:p>
    <w:p>
      <w:pPr>
        <w:pStyle w:val="BodyText"/>
      </w:pPr>
      <w:r>
        <w:t xml:space="preserve">This seminal paper provides a detailed stratigraphic analysis of the Yangon Basin, which is crucial for any geologist working in the region. The authors utilize seismic reflection data and borehole logs to map the subsurface structure, identifying key aquifers and sedimentary layers. For a geologist in Yangon, this text is indispensable for understanding the hydrogeological framework that supports the city's water supply. It also highlights the variability of soil composition, which is a critical factor in foundation engineering for the city's expanding high-rise infrastructure. The study emphasizes the need for localized geological surveys to prevent structural failures in new construction projects.</w:t>
      </w:r>
    </w:p>
    <w:p>
      <w:pPr>
        <w:pStyle w:val="BodyText"/>
      </w:pPr>
      <w:r>
        <w:t xml:space="preserve">Department of Geological Survey and Mineral Exploration (DGSME). (2020).</w:t>
      </w:r>
      <w:r>
        <w:t xml:space="preserve"> </w:t>
      </w:r>
      <w:r>
        <w:rPr>
          <w:iCs/>
          <w:i/>
        </w:rPr>
        <w:t xml:space="preserve">National Geological Map of Myanmar: Yangon Region Sheet.</w:t>
      </w:r>
      <w:r>
        <w:t xml:space="preserve"> </w:t>
      </w:r>
      <w:r>
        <w:t xml:space="preserve">Ministry of Natural Resources and Environmental Conservation, Naypyidaw.</w:t>
      </w:r>
    </w:p>
    <w:p>
      <w:pPr>
        <w:pStyle w:val="BodyText"/>
      </w:pPr>
      <w:r>
        <w:t xml:space="preserve">Published by the primary government body responsible for mineral resources, this map is a foundational tool for geologists in Myanmar. It offers a broad-scale view of the lithology, faults, and mineral occurrences in the Yangon region. While the scale is regional, it provides essential context for understanding the tectonic setting of Yangon relative to the Sagaing Fault system. Geologists engaged in urban planning or environmental impact assessments in Yangon must reference this document to align their local findings with national geological data. It serves as a baseline for identifying potential geohazards and mineral exploration opportunities.</w:t>
      </w:r>
    </w:p>
    <w:p>
      <w:pPr>
        <w:pStyle w:val="BodyText"/>
      </w:pPr>
      <w:r>
        <w:t xml:space="preserve">Hlaing, K. K., &amp; Oo, M. M. (2019).</w:t>
      </w:r>
      <w:r>
        <w:t xml:space="preserve"> </w:t>
      </w:r>
      <w:r>
        <w:rPr>
          <w:iCs/>
          <w:i/>
        </w:rPr>
        <w:t xml:space="preserve">Seismic Hazard Assessment for Yangon City: Implications for Urban Development.</w:t>
      </w:r>
      <w:r>
        <w:t xml:space="preserve"> </w:t>
      </w:r>
      <w:r>
        <w:t xml:space="preserve">Bulletin of Earthquake Engineering, 17(8), 4101-4125.</w:t>
      </w:r>
    </w:p>
    <w:p>
      <w:pPr>
        <w:pStyle w:val="BodyText"/>
      </w:pPr>
      <w:r>
        <w:t xml:space="preserve">This article addresses one of the most pressing concerns for geologists in Yangon: earthquake risk. Although Yangon is not directly on a major fault line, its proximity to the Sagaing Fault and the Indo-Burma Range makes it susceptible to seismic activity. The authors analyze historical seismic data and soil amplification effects to model potential ground shaking scenarios. The study is vital for geologists advising on building codes and infrastructure resilience. It underscores the necessity of site-specific geotechnical investigations to mitigate the risk of liquefaction in the city's soft alluvial soils during seismic events.</w:t>
      </w:r>
    </w:p>
    <w:p>
      <w:pPr>
        <w:pStyle w:val="BodyText"/>
      </w:pPr>
      <w:r>
        <w:t xml:space="preserve">International Union of Geological Sciences (IUGS). (2021).</w:t>
      </w:r>
      <w:r>
        <w:t xml:space="preserve"> </w:t>
      </w:r>
      <w:r>
        <w:rPr>
          <w:iCs/>
          <w:i/>
        </w:rPr>
        <w:t xml:space="preserve">Geological Heritage and Education in Southeast Asia: A Case Study of Myanmar.</w:t>
      </w:r>
      <w:r>
        <w:t xml:space="preserve"> </w:t>
      </w:r>
      <w:r>
        <w:t xml:space="preserve">IUGS Commission on Geoscience Education.</w:t>
      </w:r>
    </w:p>
    <w:p>
      <w:pPr>
        <w:pStyle w:val="BodyText"/>
      </w:pPr>
      <w:r>
        <w:t xml:space="preserve">This report explores the educational framework for geologists in Myanmar and the preservation of geological heritage sites. It discusses the challenges faced by geological institutions in Yangon, including resource limitations and the need for modernized curricula. For international geologists collaborating with local teams in Yangon, this document provides cultural and institutional context. It highlights the importance of capacity building and knowledge transfer to ensure that local geologists are equipped to handle complex environmental and resource management issues. The report also identifies key outcrops near Yangon that are valuable for field training and research.</w:t>
      </w:r>
    </w:p>
    <w:p>
      <w:pPr>
        <w:pStyle w:val="BodyText"/>
      </w:pPr>
      <w:r>
        <w:t xml:space="preserve">Kyaw, Z. T., &amp; Aung, N. N. (2022).</w:t>
      </w:r>
      <w:r>
        <w:t xml:space="preserve"> </w:t>
      </w:r>
      <w:r>
        <w:rPr>
          <w:iCs/>
          <w:i/>
        </w:rPr>
        <w:t xml:space="preserve">Groundwater Contamination and Urbanization in Yangon: A Hydrogeological Perspective.</w:t>
      </w:r>
      <w:r>
        <w:t xml:space="preserve"> </w:t>
      </w:r>
      <w:r>
        <w:t xml:space="preserve">Environmental Earth Sciences, 81(12), 345.</w:t>
      </w:r>
    </w:p>
    <w:p>
      <w:pPr>
        <w:pStyle w:val="BodyText"/>
      </w:pPr>
      <w:r>
        <w:t xml:space="preserve">As Yangon's population grows, groundwater quality has become a critical issue. This study investigates the impact of industrial effluents and inadequate sanitation on the city's aquifers. The authors present chemical analysis of groundwater samples from various districts in Yangon, revealing trends in salinity and heavy metal contamination. For a geologist specializing in environmental geology, this paper is essential for understanding the anthropogenic pressures on the local hydrogeological system. It advocates for integrated water resource management and the role of geologists in monitoring and remediation efforts to ensure sustainable water access for the city's residents.</w:t>
      </w:r>
    </w:p>
    <w:p>
      <w:pPr>
        <w:pStyle w:val="BodyText"/>
      </w:pPr>
      <w:r>
        <w:t xml:space="preserve">Myint, S. S., &amp; Win, T. T. (2017).</w:t>
      </w:r>
      <w:r>
        <w:t xml:space="preserve"> </w:t>
      </w:r>
      <w:r>
        <w:rPr>
          <w:iCs/>
          <w:i/>
        </w:rPr>
        <w:t xml:space="preserve">Land Subsidence in Yangon: Causes, Monitoring, and Mitigation Strategies.</w:t>
      </w:r>
      <w:r>
        <w:t xml:space="preserve"> </w:t>
      </w:r>
      <w:r>
        <w:t xml:space="preserve">Journal of Asian Earth Sciences, 145, 112-125.</w:t>
      </w:r>
    </w:p>
    <w:p>
      <w:pPr>
        <w:pStyle w:val="BodyText"/>
      </w:pPr>
      <w:r>
        <w:t xml:space="preserve">Land subsidence is a significant geohazard in Yangon, primarily driven by excessive groundwater extraction and the weight of new infrastructure. This paper provides a comprehensive analysis of subsidence rates using InSAR (Interferometric Synthetic Aperture Radar) data and leveling surveys. The findings are crucial for geologists involved in urban planning and risk assessment. The authors propose mitigation strategies, including managed aquifer recharge and stricter regulations on groundwater pumping. This document is a key reference for understanding the dynamic interaction between human activity and the geological substrate in Yangon.</w:t>
      </w:r>
    </w:p>
    <w:p>
      <w:pPr>
        <w:pStyle w:val="BodyText"/>
      </w:pPr>
      <w:r>
        <w:t xml:space="preserve">United Nations Development Programme (UNDP). (2023).</w:t>
      </w:r>
      <w:r>
        <w:t xml:space="preserve"> </w:t>
      </w:r>
      <w:r>
        <w:rPr>
          <w:iCs/>
          <w:i/>
        </w:rPr>
        <w:t xml:space="preserve">Climate Change and Geological Risks in Myanmar: Adaptation Strategies for Yangon.</w:t>
      </w:r>
      <w:r>
        <w:t xml:space="preserve"> </w:t>
      </w:r>
      <w:r>
        <w:t xml:space="preserve">UNDP Myanmar Country Office.</w:t>
      </w:r>
    </w:p>
    <w:p>
      <w:pPr>
        <w:pStyle w:val="BodyText"/>
      </w:pPr>
      <w:r>
        <w:t xml:space="preserve">This report links geological processes with climate change impacts, focusing on coastal erosion, flooding, and storm surges affecting Yangon. It emphasizes the role of geologists in developing adaptation strategies, such as designing resilient coastal defenses and mapping flood-prone areas. The document is valuable for geologists working on interdisciplinary projects that integrate geological data with climate models. It highlights the need for proactive geological assessments to protect Yangon's infrastructure and communities from escalating environmental threats.</w:t>
      </w:r>
    </w:p>
    <w:p>
      <w:pPr>
        <w:pStyle w:val="BodyText"/>
      </w:pPr>
      <w:r>
        <w:t xml:space="preserve">Zaw, M. M., &amp; Htun, N. N. (2020).</w:t>
      </w:r>
      <w:r>
        <w:t xml:space="preserve"> </w:t>
      </w:r>
      <w:r>
        <w:rPr>
          <w:iCs/>
          <w:i/>
        </w:rPr>
        <w:t xml:space="preserve">Mineral Resources and Economic Geology of the Yangon Region.</w:t>
      </w:r>
      <w:r>
        <w:t xml:space="preserve"> </w:t>
      </w:r>
      <w:r>
        <w:t xml:space="preserve">Myanmar Journal of Geology, 12(2), 78-95.</w:t>
      </w:r>
    </w:p>
    <w:p>
      <w:pPr>
        <w:pStyle w:val="BodyText"/>
      </w:pPr>
      <w:r>
        <w:t xml:space="preserve">While Yangon is primarily an urban center, the surrounding region holds economic geological significance. This article reviews the mineral potential of the Yangon region, including construction materials like sand, gravel, and limestone. It discusses the environmental impacts of quarrying and the regulatory framework governing extraction activities. For geologists in the mining and construction sectors, this paper provides insights into sustainable resource extraction practices. It also addresses the balance between economic development and environmental preservation, a key consideration for geologists advising policymakers in Myanmar.</w:t>
      </w:r>
    </w:p>
    <w:bookmarkEnd w:id="21"/>
    <w:bookmarkStart w:id="22" w:name="conclusion"/>
    <w:p>
      <w:pPr>
        <w:pStyle w:val="Heading2"/>
      </w:pPr>
      <w:r>
        <w:t xml:space="preserve">Conclusion</w:t>
      </w:r>
    </w:p>
    <w:p>
      <w:pPr>
        <w:pStyle w:val="FirstParagraph"/>
      </w:pPr>
      <w:r>
        <w:t xml:space="preserve">The annotated bibliography above demonstrates the multifaceted role of the geologist in Myanmar Yangon. From assessing seismic risks and managing groundwater resources to mitigating land subsidence and supporting sustainable urban development, geological expertise is essential for the city's future. These sources provide a robust foundation for researchers, practitioners, and policymakers committed to addressing the geological challenges and opportunities in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Myanmar Yangon</dc:title>
  <dc:creator/>
  <dc:language>en</dc:language>
  <cp:keywords/>
  <dcterms:created xsi:type="dcterms:W3CDTF">2026-08-07T04:27:35Z</dcterms:created>
  <dcterms:modified xsi:type="dcterms:W3CDTF">2026-08-07T04:27:35Z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