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6bf092a9f7379196718fb44412a94244cd76a69"/>
    <w:p>
      <w:pPr>
        <w:pStyle w:val="Heading1"/>
      </w:pPr>
      <w:r>
        <w:t xml:space="preserve">Annotated Bibliography: The Role of the Geologist in Wellington, New Zealand</w:t>
      </w:r>
    </w:p>
    <w:p>
      <w:pPr>
        <w:pStyle w:val="FirstParagraph"/>
      </w:pPr>
      <w:r>
        <w:t xml:space="preserve">This annotated bibliography compiles essential literature regarding the practice of geology within the specific context of Wellington, New Zealand. Wellington presents a unique geological environment characterized by high seismic activity, complex fault systems, and rapid urbanization. The following sources are selected to provide a comprehensive overview of how geologists operate in this region, focusing on seismic hazard assessment, land-use planning, and the mitigation of natural hazards.</w:t>
      </w:r>
    </w:p>
    <w:bookmarkStart w:id="20" w:name="introduction"/>
    <w:p>
      <w:pPr>
        <w:pStyle w:val="Heading2"/>
      </w:pPr>
      <w:r>
        <w:t xml:space="preserve">Introduction</w:t>
      </w:r>
    </w:p>
    <w:p>
      <w:pPr>
        <w:pStyle w:val="FirstParagraph"/>
      </w:pPr>
      <w:r>
        <w:t xml:space="preserve">Wellington is situated on the boundary of the Pacific and Australian tectonic plates, making the work of the geologist critical for public safety and infrastructure development. The city's proximity to the Wellington Fault and the presence of active submarine faults necessitate rigorous geological investigation. This bibliography highlights key texts that define the standards, challenges, and methodologies employed by geologists in New Zealand's capital.</w:t>
      </w:r>
    </w:p>
    <w:bookmarkEnd w:id="20"/>
    <w:bookmarkStart w:id="21" w:name="bibliography"/>
    <w:p>
      <w:pPr>
        <w:pStyle w:val="Heading2"/>
      </w:pPr>
      <w:r>
        <w:t xml:space="preserve">Bibliography</w:t>
      </w:r>
    </w:p>
    <w:p>
      <w:pPr>
        <w:pStyle w:val="FirstParagraph"/>
      </w:pPr>
      <w:r>
        <w:t xml:space="preserve">GNS Science. (2019).</w:t>
      </w:r>
      <w:r>
        <w:t xml:space="preserve"> </w:t>
      </w:r>
      <w:r>
        <w:rPr>
          <w:iCs/>
          <w:i/>
        </w:rPr>
        <w:t xml:space="preserve">Wellington Fault: A Guide for the Community.</w:t>
      </w:r>
      <w:r>
        <w:t xml:space="preserve"> </w:t>
      </w:r>
      <w:r>
        <w:t xml:space="preserve">Lower Hutt: GNS Science.</w:t>
      </w:r>
    </w:p>
    <w:p>
      <w:pPr>
        <w:pStyle w:val="BodyText"/>
      </w:pPr>
      <w:r>
        <w:t xml:space="preserve">This publication is a foundational resource for understanding the primary geological threat facing Wellington. Produced by GNS Science, New Zealand's national geoscience institute, the document details the history, mechanics, and potential impact of the Wellington Fault. For a geologist working in Wellington, this text is indispensable as it outlines the specific stratigraphy and fault geometry relevant to the region. It serves as a critical reference for hazard modeling and community education, illustrating how geological data is translated into actionable risk management strategies for the Wellington City Council and local residents.</w:t>
      </w:r>
    </w:p>
    <w:p>
      <w:pPr>
        <w:pStyle w:val="BodyText"/>
      </w:pPr>
      <w:r>
        <w:t xml:space="preserve">National Institute of Water and Atmospheric Research (NIWA). (2020).</w:t>
      </w:r>
      <w:r>
        <w:t xml:space="preserve"> </w:t>
      </w:r>
      <w:r>
        <w:rPr>
          <w:iCs/>
          <w:i/>
        </w:rPr>
        <w:t xml:space="preserve">Landslide Hazard Assessment in the Wellington Region.</w:t>
      </w:r>
      <w:r>
        <w:t xml:space="preserve"> </w:t>
      </w:r>
      <w:r>
        <w:t xml:space="preserve">Wellington: NIWA.</w:t>
      </w:r>
    </w:p>
    <w:p>
      <w:pPr>
        <w:pStyle w:val="BodyText"/>
      </w:pPr>
      <w:r>
        <w:t xml:space="preserve">Wellington's topography, characterized by steep hills and clay-rich soils, makes it highly susceptible to landslides, particularly during heavy rainfall events. This report by NIWA provides a detailed analysis of landslide triggers and susceptibility mapping within the Wellington urban area. It is a vital resource for geologists involved in site-specific investigations and regional planning. The document emphasizes the importance of integrating geological mapping with meteorological data to predict landslide risks, a key competency for geologists operating in the Wellington environment.</w:t>
      </w:r>
    </w:p>
    <w:p>
      <w:pPr>
        <w:pStyle w:val="BodyText"/>
      </w:pPr>
      <w:r>
        <w:t xml:space="preserve">New Zealand Geotechnical Society. (2018).</w:t>
      </w:r>
      <w:r>
        <w:t xml:space="preserve"> </w:t>
      </w:r>
      <w:r>
        <w:rPr>
          <w:iCs/>
          <w:i/>
        </w:rPr>
        <w:t xml:space="preserve">Geotechnical Site Investigations for Buildings in Wellington.</w:t>
      </w:r>
      <w:r>
        <w:t xml:space="preserve"> </w:t>
      </w:r>
      <w:r>
        <w:t xml:space="preserve">Auckland: NZGS.</w:t>
      </w:r>
    </w:p>
    <w:p>
      <w:pPr>
        <w:pStyle w:val="BodyText"/>
      </w:pPr>
      <w:r>
        <w:t xml:space="preserve">This technical guideline outlines the standards for geotechnical site investigations required for construction in Wellington. Given the city's complex subsurface conditions, including variable soil depths and liquefaction potential, this document is essential for practicing geologists and geotechnical engineers. It provides protocols for drilling, sampling, and testing that ensure the safety and stability of structures in Wellington. The text highlights the regulatory framework that geologists must adhere to when assessing building sites in the region.</w:t>
      </w:r>
    </w:p>
    <w:p>
      <w:pPr>
        <w:pStyle w:val="BodyText"/>
      </w:pPr>
      <w:r>
        <w:t xml:space="preserve">Wellington City Council. (2021).</w:t>
      </w:r>
      <w:r>
        <w:t xml:space="preserve"> </w:t>
      </w:r>
      <w:r>
        <w:rPr>
          <w:iCs/>
          <w:i/>
        </w:rPr>
        <w:t xml:space="preserve">Wellington City Plan: Geological Hazards and Land Use.</w:t>
      </w:r>
      <w:r>
        <w:t xml:space="preserve"> </w:t>
      </w:r>
      <w:r>
        <w:t xml:space="preserve">Wellington: WCC.</w:t>
      </w:r>
    </w:p>
    <w:p>
      <w:pPr>
        <w:pStyle w:val="BodyText"/>
      </w:pPr>
      <w:r>
        <w:t xml:space="preserve">This policy document from the Wellington City Council integrates geological science into urban planning and land-use decisions. It outlines how geological hazard maps are used to restrict development in high-risk areas and to guide infrastructure placement. For geologists, this text is crucial as it demonstrates the practical application of their work in shaping the city's future. It also provides insights into the collaborative process between geologists, planners, and policymakers in Wellington.</w:t>
      </w:r>
    </w:p>
    <w:p>
      <w:pPr>
        <w:pStyle w:val="BodyText"/>
      </w:pPr>
      <w:r>
        <w:t xml:space="preserve">Stirling, M., et al. (2017).</w:t>
      </w:r>
      <w:r>
        <w:t xml:space="preserve"> </w:t>
      </w:r>
      <w:r>
        <w:rPr>
          <w:iCs/>
          <w:i/>
        </w:rPr>
        <w:t xml:space="preserve">Seismic Hazard Assessment for Wellington: A Probabilistic Approach.</w:t>
      </w:r>
      <w:r>
        <w:t xml:space="preserve"> </w:t>
      </w:r>
      <w:r>
        <w:t xml:space="preserve">Journal of New Zealand Geology and Geophysics, 60(3), 123-145.</w:t>
      </w:r>
    </w:p>
    <w:p>
      <w:pPr>
        <w:pStyle w:val="BodyText"/>
      </w:pPr>
      <w:r>
        <w:t xml:space="preserve">This peer-reviewed article presents a probabilistic seismic hazard assessment (PSHA) specifically tailored to Wellington. It analyzes the likelihood and potential magnitude of earthquakes originating from local faults and subduction zones. The study is significant for geologists as it provides a scientific basis for building codes and emergency preparedness plans in Wellington. The methodology described in the article is a model for how geologists can contribute to risk reduction in seismically active urban centers.</w:t>
      </w:r>
    </w:p>
    <w:p>
      <w:pPr>
        <w:pStyle w:val="BodyText"/>
      </w:pPr>
      <w:r>
        <w:t xml:space="preserve">Ministry for the Environment. (2019).</w:t>
      </w:r>
      <w:r>
        <w:t xml:space="preserve"> </w:t>
      </w:r>
      <w:r>
        <w:rPr>
          <w:iCs/>
          <w:i/>
        </w:rPr>
        <w:t xml:space="preserve">Managing Natural Hazards in New Zealand: A Guide for Local Authorities.</w:t>
      </w:r>
      <w:r>
        <w:t xml:space="preserve"> </w:t>
      </w:r>
      <w:r>
        <w:t xml:space="preserve">Wellington: ME.</w:t>
      </w:r>
    </w:p>
    <w:p>
      <w:pPr>
        <w:pStyle w:val="BodyText"/>
      </w:pPr>
      <w:r>
        <w:t xml:space="preserve">While this guide covers natural hazards nationwide, it includes specific case studies and recommendations relevant to Wellington. It outlines the legal and ethical responsibilities of local authorities in managing geological risks. For geologists working with or for the Wellington City Council, this document is a key reference for understanding the broader policy context in which their technical advice is applied. It emphasizes the importance of community engagement and transparent communication of geological risks.</w:t>
      </w:r>
    </w:p>
    <w:p>
      <w:pPr>
        <w:pStyle w:val="BodyText"/>
      </w:pPr>
      <w:r>
        <w:t xml:space="preserve">University of Wellington. (2022).</w:t>
      </w:r>
      <w:r>
        <w:t xml:space="preserve"> </w:t>
      </w:r>
      <w:r>
        <w:rPr>
          <w:iCs/>
          <w:i/>
        </w:rPr>
        <w:t xml:space="preserve">Geological Mapping of the Wellington Basin: Recent Advances.</w:t>
      </w:r>
      <w:r>
        <w:t xml:space="preserve"> </w:t>
      </w:r>
      <w:r>
        <w:t xml:space="preserve">Wellington: Victoria University of Wellington Press.</w:t>
      </w:r>
    </w:p>
    <w:p>
      <w:pPr>
        <w:pStyle w:val="BodyText"/>
      </w:pPr>
      <w:r>
        <w:t xml:space="preserve">This academic publication details recent advancements in geological mapping techniques applied to the Wellington Basin. It discusses the use of remote sensing, geophysical surveys, and stratigraphic analysis to improve the understanding of the region's subsurface structure. For geologists, this text is valuable as it highlights cutting-edge methodologies that can enhance the accuracy of hazard assessments and resource exploration in Wellington. It also underscores the role of academic research in supporting practical geological applications.</w:t>
      </w:r>
    </w:p>
    <w:p>
      <w:pPr>
        <w:pStyle w:val="BodyText"/>
      </w:pPr>
      <w:r>
        <w:t xml:space="preserve">Earthquake Commission (EQC). (2020).</w:t>
      </w:r>
      <w:r>
        <w:t xml:space="preserve"> </w:t>
      </w:r>
      <w:r>
        <w:rPr>
          <w:iCs/>
          <w:i/>
        </w:rPr>
        <w:t xml:space="preserve">Wellington Earthquake Resilience: Lessons from Recent Events.</w:t>
      </w:r>
      <w:r>
        <w:t xml:space="preserve"> </w:t>
      </w:r>
      <w:r>
        <w:t xml:space="preserve">Wellington: EQC.</w:t>
      </w:r>
    </w:p>
    <w:p>
      <w:pPr>
        <w:pStyle w:val="BodyText"/>
      </w:pPr>
      <w:r>
        <w:t xml:space="preserve">This report by the Earthquake Commission reviews the performance of buildings and infrastructure in Wellington during recent seismic events. It provides valuable insights into the effectiveness of current geological and engineering practices. For geologists, this document is a critical resource for understanding the real-world implications of their work and for identifying areas where improvements are needed. It also highlights the importance of ongoing monitoring and research in enhancing Wellington's earthquake resilience.</w:t>
      </w:r>
    </w:p>
    <w:bookmarkEnd w:id="21"/>
    <w:bookmarkStart w:id="22" w:name="conclusion"/>
    <w:p>
      <w:pPr>
        <w:pStyle w:val="Heading2"/>
      </w:pPr>
      <w:r>
        <w:t xml:space="preserve">Conclusion</w:t>
      </w:r>
    </w:p>
    <w:p>
      <w:pPr>
        <w:pStyle w:val="FirstParagraph"/>
      </w:pPr>
      <w:r>
        <w:t xml:space="preserve">The selected sources in this annotated bibliography provide a comprehensive overview of the geological challenges and practices specific to Wellington, New Zealand. They highlight the critical role of geologists in assessing seismic and landslide hazards, informing land-use planning, and ensuring the safety of the built environment. By engaging with these texts, geologists and other professionals can gain a deeper understanding of the unique geological context of Wellington and contribute to its ongoing resilience and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Wellington, New Zealand</dc:title>
  <dc:creator/>
  <dc:language>en</dc:language>
  <cp:keywords/>
  <dcterms:created xsi:type="dcterms:W3CDTF">2026-08-07T03:15:09Z</dcterms:created>
  <dcterms:modified xsi:type="dcterms:W3CDTF">2026-08-07T03:15:09Z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