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Abuja,</w:t>
      </w:r>
      <w:r>
        <w:t xml:space="preserve"> </w:t>
      </w:r>
      <w:r>
        <w:t xml:space="preserve">Nigeria</w:t>
      </w:r>
    </w:p>
    <w:bookmarkStart w:id="24" w:name="X7096ef9ff6a54daea7bfc1cfd2645519f3e45ba"/>
    <w:p>
      <w:pPr>
        <w:pStyle w:val="Heading1"/>
      </w:pPr>
      <w:r>
        <w:t xml:space="preserve">Annotated Bibliography: The Role of the Geologist in Nigeria Abuja</w:t>
      </w:r>
    </w:p>
    <w:p>
      <w:pPr>
        <w:pStyle w:val="FirstParagraph"/>
      </w:pPr>
      <w:r>
        <w:t xml:space="preserve">This annotated bibliography compiles essential literature regarding the geological landscape of Nigeria Abuja and the critical functions performed by geologists within this specific jurisdiction. The Federal Capital Territory (FCT) of Abuja presents unique geological challenges and opportunities, ranging from the stability of the basement complex to the management of water resources and the mitigation of environmental hazards. The following sources provide a comprehensive overview of the technical, regulatory, and environmental aspects of geology in this region.</w:t>
      </w:r>
    </w:p>
    <w:bookmarkStart w:id="20" w:name="Xf0fbd64bab7d248547dbd4ee3e4e84228876e86"/>
    <w:p>
      <w:pPr>
        <w:pStyle w:val="Heading2"/>
      </w:pPr>
      <w:r>
        <w:t xml:space="preserve">Geological Framework and Basement Complex</w:t>
      </w:r>
    </w:p>
    <w:p>
      <w:pPr>
        <w:pStyle w:val="FirstParagraph"/>
      </w:pPr>
      <w:r>
        <w:t xml:space="preserve">Adegoke, O. S., &amp; Ojo, S. O. (2018).</w:t>
      </w:r>
      <w:r>
        <w:t xml:space="preserve"> </w:t>
      </w:r>
      <w:r>
        <w:rPr>
          <w:iCs/>
          <w:i/>
        </w:rPr>
        <w:t xml:space="preserve">Geological and Geophysical Characteristics of the Basement Complex in the Federal Capital Territory, Abuja.</w:t>
      </w:r>
      <w:r>
        <w:t xml:space="preserve"> </w:t>
      </w:r>
      <w:r>
        <w:t xml:space="preserve">Journal of African Earth Sciences, 145, 112-125.</w:t>
      </w:r>
    </w:p>
    <w:p>
      <w:pPr>
        <w:pStyle w:val="BodyText"/>
      </w:pPr>
      <w:r>
        <w:t xml:space="preserve">This seminal paper provides a detailed analysis of the Precambrian basement complex that underlies Nigeria Abuja. The authors utilize seismic refraction and magnetic surveys to map the subsurface structures. For a geologist working in Abuja, this source is indispensable for understanding the lithological variations between the schist belts and the migmatite-gneiss complexes. The study highlights how these geological formations influence the structural integrity of infrastructure projects in the capital. It serves as a foundational text for site investigation reports required for high-rise construction in the Central Business District.</w:t>
      </w:r>
    </w:p>
    <w:p>
      <w:pPr>
        <w:pStyle w:val="BodyText"/>
      </w:pPr>
      <w:r>
        <w:t xml:space="preserve">Federal Ministry of Solid Minerals Development. (2020).</w:t>
      </w:r>
      <w:r>
        <w:t xml:space="preserve"> </w:t>
      </w:r>
      <w:r>
        <w:rPr>
          <w:iCs/>
          <w:i/>
        </w:rPr>
        <w:t xml:space="preserve">Mineral Resources of the Federal Capital Territory: A Strategic Review.</w:t>
      </w:r>
      <w:r>
        <w:t xml:space="preserve"> </w:t>
      </w:r>
      <w:r>
        <w:t xml:space="preserve">Abuja: Government Press.</w:t>
      </w:r>
    </w:p>
    <w:p>
      <w:pPr>
        <w:pStyle w:val="BodyText"/>
      </w:pPr>
      <w:r>
        <w:t xml:space="preserve">This government publication outlines the mineral wealth available within the boundaries of Abuja. While the FCT is primarily an administrative hub, it possesses significant deposits of dimension stones, including granite and marble, which are vital for the local construction industry. The document details the regulatory framework that geologists must adhere to when conducting exploration or extraction activities. It is a crucial reference for understanding the legal obligations of a geologist in Nigeria Abuja regarding environmental impact assessments and licensing procedures.</w:t>
      </w:r>
    </w:p>
    <w:bookmarkEnd w:id="20"/>
    <w:bookmarkStart w:id="21" w:name="hydrogeology-and-water-resources"/>
    <w:p>
      <w:pPr>
        <w:pStyle w:val="Heading2"/>
      </w:pPr>
      <w:r>
        <w:t xml:space="preserve">Hydrogeology and Water Resources</w:t>
      </w:r>
    </w:p>
    <w:p>
      <w:pPr>
        <w:pStyle w:val="FirstParagraph"/>
      </w:pPr>
      <w:r>
        <w:t xml:space="preserve">Ogunyemi, S. T., &amp; Ojo, S. O. (2019).</w:t>
      </w:r>
      <w:r>
        <w:t xml:space="preserve"> </w:t>
      </w:r>
      <w:r>
        <w:rPr>
          <w:iCs/>
          <w:i/>
        </w:rPr>
        <w:t xml:space="preserve">Hydrogeological Assessment of the Abuja Metropolis: Implications for Sustainable Water Supply.</w:t>
      </w:r>
      <w:r>
        <w:t xml:space="preserve"> </w:t>
      </w:r>
      <w:r>
        <w:t xml:space="preserve">Nigerian Journal of Technology, 38(2), 45-58.</w:t>
      </w:r>
    </w:p>
    <w:p>
      <w:pPr>
        <w:pStyle w:val="BodyText"/>
      </w:pPr>
      <w:r>
        <w:t xml:space="preserve">Water scarcity is a pressing issue in Nigeria Abuja, making the work of hydrogeologists paramount. This article evaluates the aquifer systems within the FCT, focusing on the yield and quality of groundwater in the fractured basement rocks. The authors discuss the vulnerability of these aquifers to contamination from urban runoff and septic systems. For a geologist involved in urban planning or environmental consulting in Abuja, this source offers critical data on borehole siting and the long-term sustainability of water resources in the rapidly expanding metropolis.</w:t>
      </w:r>
    </w:p>
    <w:p>
      <w:pPr>
        <w:pStyle w:val="BodyText"/>
      </w:pPr>
      <w:r>
        <w:t xml:space="preserve">World Bank Group. (2021).</w:t>
      </w:r>
      <w:r>
        <w:t xml:space="preserve"> </w:t>
      </w:r>
      <w:r>
        <w:rPr>
          <w:iCs/>
          <w:i/>
        </w:rPr>
        <w:t xml:space="preserve">Urban Water Security in Nigeria: Case Study of Abuja.</w:t>
      </w:r>
      <w:r>
        <w:t xml:space="preserve"> </w:t>
      </w:r>
      <w:r>
        <w:t xml:space="preserve">Washington, D.C.: World Bank Publications.</w:t>
      </w:r>
    </w:p>
    <w:p>
      <w:pPr>
        <w:pStyle w:val="BodyText"/>
      </w:pPr>
      <w:r>
        <w:t xml:space="preserve">This report provides a macroeconomic perspective on water management in Abuja, integrating geological data with policy recommendations. It emphasizes the role of geologists in designing integrated water resource management systems. The document highlights the interplay between geological constraints and the demand for water in a growing capital city. It is particularly useful for geologists seeking to understand how their technical findings translate into public policy and infrastructure investment in Nigeria Abuja.</w:t>
      </w:r>
    </w:p>
    <w:bookmarkEnd w:id="21"/>
    <w:bookmarkStart w:id="22" w:name="X850ef7f72e52a5d6f716b6dee09c0caa1e4f26a"/>
    <w:p>
      <w:pPr>
        <w:pStyle w:val="Heading2"/>
      </w:pPr>
      <w:r>
        <w:t xml:space="preserve">Environmental Hazards and Geotechnical Engineering</w:t>
      </w:r>
    </w:p>
    <w:p>
      <w:pPr>
        <w:pStyle w:val="FirstParagraph"/>
      </w:pPr>
      <w:r>
        <w:t xml:space="preserve">Eze, C. U., &amp; Nwankwoala, H. O. (2017).</w:t>
      </w:r>
      <w:r>
        <w:t xml:space="preserve"> </w:t>
      </w:r>
      <w:r>
        <w:rPr>
          <w:iCs/>
          <w:i/>
        </w:rPr>
        <w:t xml:space="preserve">Geotechnical Properties of Soils in Abuja: Implications for Foundation Engineering.</w:t>
      </w:r>
      <w:r>
        <w:t xml:space="preserve"> </w:t>
      </w:r>
      <w:r>
        <w:t xml:space="preserve">International Journal of Geotechnical Engineering, 11(4), 340-350.</w:t>
      </w:r>
    </w:p>
    <w:p>
      <w:pPr>
        <w:pStyle w:val="BodyText"/>
      </w:pPr>
      <w:r>
        <w:t xml:space="preserve">The stability of buildings in Abuja is heavily dependent on the geotechnical properties of the local soils. This study analyzes the shear strength, compressibility, and permeability of soils across various districts in the FCT. It identifies areas prone to settlement and slope instability. For a geologist specializing in geotechnical engineering, this paper is a vital reference for conducting foundation design assessments. It underscores the necessity of rigorous site-specific geological surveys to prevent structural failures in Nigeria Abuja.</w:t>
      </w:r>
    </w:p>
    <w:p>
      <w:pPr>
        <w:pStyle w:val="BodyText"/>
      </w:pPr>
      <w:r>
        <w:t xml:space="preserve">National Environmental Standards and Regulations Enforcement Agency (NESREA). (2022).</w:t>
      </w:r>
      <w:r>
        <w:t xml:space="preserve"> </w:t>
      </w:r>
      <w:r>
        <w:rPr>
          <w:iCs/>
          <w:i/>
        </w:rPr>
        <w:t xml:space="preserve">Guidelines for Environmental Impact Assessment in the FCT.</w:t>
      </w:r>
      <w:r>
        <w:t xml:space="preserve"> </w:t>
      </w:r>
      <w:r>
        <w:t xml:space="preserve">Abuja: NESREA.</w:t>
      </w:r>
    </w:p>
    <w:p>
      <w:pPr>
        <w:pStyle w:val="BodyText"/>
      </w:pPr>
      <w:r>
        <w:t xml:space="preserve">This regulatory document sets the standards for environmental protection in Abuja. It mandates that all major development projects undergo a comprehensive geological and environmental assessment. The guidelines detail the specific responsibilities of geologists in identifying potential hazards such as erosion, flooding, and landslides. Compliance with these standards is mandatory for any geologist practicing in Nigeria Abuja, making this a non-negotiable reference for professional practice.</w:t>
      </w:r>
    </w:p>
    <w:bookmarkEnd w:id="22"/>
    <w:bookmarkStart w:id="23" w:name="professional-practice-and-regulation"/>
    <w:p>
      <w:pPr>
        <w:pStyle w:val="Heading2"/>
      </w:pPr>
      <w:r>
        <w:t xml:space="preserve">Professional Practice and Regulation</w:t>
      </w:r>
    </w:p>
    <w:p>
      <w:pPr>
        <w:pStyle w:val="FirstParagraph"/>
      </w:pPr>
      <w:r>
        <w:t xml:space="preserve">Nigerian Institute of Geological Sciences (NIGS). (2023).</w:t>
      </w:r>
      <w:r>
        <w:t xml:space="preserve"> </w:t>
      </w:r>
      <w:r>
        <w:rPr>
          <w:iCs/>
          <w:i/>
        </w:rPr>
        <w:t xml:space="preserve">Code of Conduct for Professional Geologists in Nigeria.</w:t>
      </w:r>
      <w:r>
        <w:t xml:space="preserve"> </w:t>
      </w:r>
      <w:r>
        <w:t xml:space="preserve">Abuja: NIGS Publications.</w:t>
      </w:r>
    </w:p>
    <w:p>
      <w:pPr>
        <w:pStyle w:val="BodyText"/>
      </w:pPr>
      <w:r>
        <w:t xml:space="preserve">This code outlines the ethical and professional standards expected of geologists in Nigeria. It addresses issues of competence, integrity, and public safety. For geologists working in Abuja, where large-scale government and private projects are common, adherence to this code is essential. The document also provides guidance on continuing professional development, ensuring that geologists remain updated on the latest geological research and technologies relevant to the Nigerian context.</w:t>
      </w:r>
    </w:p>
    <w:p>
      <w:pPr>
        <w:pStyle w:val="BodyText"/>
      </w:pPr>
      <w:r>
        <w:t xml:space="preserve">Olayinka, A. I., &amp; Adepelumi, A. A. (2020).</w:t>
      </w:r>
      <w:r>
        <w:t xml:space="preserve"> </w:t>
      </w:r>
      <w:r>
        <w:rPr>
          <w:iCs/>
          <w:i/>
        </w:rPr>
        <w:t xml:space="preserve">Urban Geology and Sustainable Development in Abuja.</w:t>
      </w:r>
      <w:r>
        <w:t xml:space="preserve"> </w:t>
      </w:r>
      <w:r>
        <w:t xml:space="preserve">Geoscience Frontiers, 11(3), 890-905.</w:t>
      </w:r>
    </w:p>
    <w:p>
      <w:pPr>
        <w:pStyle w:val="BodyText"/>
      </w:pPr>
      <w:r>
        <w:t xml:space="preserve">This article explores the intersection of urban planning and geology in Abuja. It argues that sustainable development in the capital requires a deep understanding of the local geological environment. The authors discuss how geological data can inform land-use planning, disaster risk reduction, and infrastructure development. This source is highly relevant for geologists involved in urban planning and policy-making in Nigeria Abuja, providing a framework for integrating geological considerations into the broader development agenda.</w:t>
      </w:r>
    </w:p>
    <w:p>
      <w:pPr>
        <w:pStyle w:val="BodyText"/>
      </w:pPr>
      <w:r>
        <w:t xml:space="preserve">In conclusion, the annotated bibliography above highlights the diverse and critical roles that geologists play in Nigeria Abuja. From ensuring the stability of infrastructure to managing vital water resources and mitigating environmental hazards, the expertise of geologists is indispensable for the sustainable development of the Federal Capital Territory. The sources provided offer a robust foundation for understanding the geological, regulatory, and professional landscape in which geologists operate in Abuja.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Abuja, Nigeria</dc:title>
  <dc:creator/>
  <dc:language>en</dc:language>
  <cp:keywords/>
  <dcterms:created xsi:type="dcterms:W3CDTF">2026-08-06T23:01:30Z</dcterms:created>
  <dcterms:modified xsi:type="dcterms:W3CDTF">2026-08-06T23:01:30Z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