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and</w:t>
      </w:r>
      <w:r>
        <w:t xml:space="preserve"> </w:t>
      </w:r>
      <w:r>
        <w:t xml:space="preserve">Geological</w:t>
      </w:r>
      <w:r>
        <w:t xml:space="preserve"> </w:t>
      </w:r>
      <w:r>
        <w:t xml:space="preserve">Resources</w:t>
      </w:r>
      <w:r>
        <w:t xml:space="preserve"> </w:t>
      </w:r>
      <w:r>
        <w:t xml:space="preserve">in</w:t>
      </w:r>
      <w:r>
        <w:t xml:space="preserve"> </w:t>
      </w:r>
      <w:r>
        <w:t xml:space="preserve">Sudan</w:t>
      </w:r>
      <w:r>
        <w:t xml:space="preserve"> </w:t>
      </w:r>
      <w:r>
        <w:t xml:space="preserve">(Khartoum)</w:t>
      </w:r>
    </w:p>
    <w:bookmarkStart w:id="22" w:name="X03a7ea910cc17abae6f16c761ae0aa8968df21d"/>
    <w:p>
      <w:pPr>
        <w:pStyle w:val="Heading1"/>
      </w:pPr>
      <w:r>
        <w:t xml:space="preserve">Annotated Bibliography: The Role of the Geologist in Sudan's Khartoum Region</w:t>
      </w:r>
    </w:p>
    <w:p>
      <w:pPr>
        <w:pStyle w:val="FirstParagraph"/>
      </w:pPr>
      <w:r>
        <w:rPr>
          <w:bCs/>
          <w:b/>
        </w:rPr>
        <w:t xml:space="preserve">Introduction:</w:t>
      </w:r>
      <w:r>
        <w:t xml:space="preserve"> </w:t>
      </w:r>
      <w:r>
        <w:t xml:space="preserve">The following annotated bibliography compiles essential literature regarding the geological landscape of Sudan, with a specific focus on the Khartoum region. As the capital city sits at the confluence of the Blue and White Niles, Khartoum is not only a political hub but a critical site for geological study. The works selected below highlight the vital role of the</w:t>
      </w:r>
      <w:r>
        <w:t xml:space="preserve"> </w:t>
      </w:r>
      <w:r>
        <w:rPr>
          <w:bCs/>
          <w:b/>
        </w:rPr>
        <w:t xml:space="preserve">Geologist</w:t>
      </w:r>
      <w:r>
        <w:t xml:space="preserve"> </w:t>
      </w:r>
      <w:r>
        <w:t xml:space="preserve">in understanding the Nubian Sandstone Aquifer, managing groundwater resources, and assessing the mineral wealth of the region. These sources are crucial for professionals, researchers, and policymakers operating within the Sudanese context.</w:t>
      </w:r>
    </w:p>
    <w:bookmarkStart w:id="20" w:name="selected-references"/>
    <w:p>
      <w:pPr>
        <w:pStyle w:val="Heading2"/>
      </w:pPr>
      <w:r>
        <w:t xml:space="preserve">Selected References</w:t>
      </w:r>
    </w:p>
    <w:p>
      <w:pPr>
        <w:pStyle w:val="FirstParagraph"/>
      </w:pPr>
      <w:r>
        <w:t xml:space="preserve">Abdalla, A. M., &amp; Elhassan, M. A. (2018).</w:t>
      </w:r>
      <w:r>
        <w:t xml:space="preserve"> </w:t>
      </w:r>
      <w:r>
        <w:rPr>
          <w:iCs/>
          <w:i/>
        </w:rPr>
        <w:t xml:space="preserve">Hydrogeological Assessment of the Nubian Sandstone Aquifer in the Khartoum Area.</w:t>
      </w:r>
      <w:r>
        <w:t xml:space="preserve"> </w:t>
      </w:r>
      <w:r>
        <w:t xml:space="preserve">Journal of African Earth Sciences, 145, 112-125.</w:t>
      </w:r>
    </w:p>
    <w:p>
      <w:pPr>
        <w:pStyle w:val="BodyText"/>
      </w:pPr>
      <w:r>
        <w:t xml:space="preserve">This peer-reviewed article provides a comprehensive analysis of the Nubian Sandstone Aquifer System (NSAS), which underlies much of the Khartoum region. The authors, acting as expert geologists, utilize borehole data and geophysical surveys to map the aquifer's thickness and permeability. The study is particularly relevant for understanding the sustainability of groundwater extraction in Khartoum, a city facing increasing water stress. The annotation highlights the technical methodology used by the geologists to determine recharge rates, offering a scientific basis for water management policies in Sudan.</w:t>
      </w:r>
    </w:p>
    <w:p>
      <w:pPr>
        <w:pStyle w:val="BodyText"/>
      </w:pPr>
      <w:r>
        <w:t xml:space="preserve">Geological Survey of Sudan. (2020).</w:t>
      </w:r>
      <w:r>
        <w:t xml:space="preserve"> </w:t>
      </w:r>
      <w:r>
        <w:rPr>
          <w:iCs/>
          <w:i/>
        </w:rPr>
        <w:t xml:space="preserve">Mineral Resources of the Khartoum State: A Strategic Overview.</w:t>
      </w:r>
      <w:r>
        <w:t xml:space="preserve"> </w:t>
      </w:r>
      <w:r>
        <w:t xml:space="preserve">Ministry of Energy and Mining, Government of Sudan.</w:t>
      </w:r>
    </w:p>
    <w:p>
      <w:pPr>
        <w:pStyle w:val="BodyText"/>
      </w:pPr>
      <w:r>
        <w:t xml:space="preserve">Published by the national authority, this report serves as a primary source for understanding the mineral potential surrounding the capital. It details the presence of construction materials, such as limestone and gravel, which are essential for the infrastructure development of Khartoum. The document outlines the regulatory framework within which a geologist must operate in Sudan. It is an indispensable resource for identifying legal mining zones and understanding the economic geology of the region, emphasizing the transition from artisanal to industrial geological exploration.</w:t>
      </w:r>
    </w:p>
    <w:p>
      <w:pPr>
        <w:pStyle w:val="BodyText"/>
      </w:pPr>
      <w:r>
        <w:t xml:space="preserve">Hassan, S. M., &amp; Elhassan, M. A. (2019).</w:t>
      </w:r>
      <w:r>
        <w:t xml:space="preserve"> </w:t>
      </w:r>
      <w:r>
        <w:rPr>
          <w:iCs/>
          <w:i/>
        </w:rPr>
        <w:t xml:space="preserve">Groundwater Quality and Salinization Trends in the Nile Valley, Sudan.</w:t>
      </w:r>
      <w:r>
        <w:t xml:space="preserve"> </w:t>
      </w:r>
      <w:r>
        <w:t xml:space="preserve">Environmental Earth Sciences, 78(4), 1-15.</w:t>
      </w:r>
    </w:p>
    <w:p>
      <w:pPr>
        <w:pStyle w:val="BodyText"/>
      </w:pPr>
      <w:r>
        <w:t xml:space="preserve">This study focuses on the chemical composition of groundwater in the Khartoum area, addressing the critical issue of salinization. The geologists involved conducted extensive water sampling to analyze chloride and sulfate levels. The findings suggest that over-extraction and poor irrigation practices are leading to deteriorating water quality. This source is vital for environmental geologists working in Sudan, as it provides data necessary for mitigating health risks associated with contaminated water supplies in urban and peri-urban areas of Khartoum.</w:t>
      </w:r>
    </w:p>
    <w:p>
      <w:pPr>
        <w:pStyle w:val="BodyText"/>
      </w:pPr>
      <w:r>
        <w:t xml:space="preserve">Khaled, M. A. (2017).</w:t>
      </w:r>
      <w:r>
        <w:t xml:space="preserve"> </w:t>
      </w:r>
      <w:r>
        <w:rPr>
          <w:iCs/>
          <w:i/>
        </w:rPr>
        <w:t xml:space="preserve">Geotechnical Engineering Challenges in Khartoum: Soil Stability and Foundation Design.</w:t>
      </w:r>
      <w:r>
        <w:t xml:space="preserve"> </w:t>
      </w:r>
      <w:r>
        <w:t xml:space="preserve">Sudanese Journal of Engineering Sciences, 22(1), 45-60.</w:t>
      </w:r>
    </w:p>
    <w:p>
      <w:pPr>
        <w:pStyle w:val="BodyText"/>
      </w:pPr>
      <w:r>
        <w:t xml:space="preserve">As Khartoum expands vertically and horizontally, the role of the engineering geologist becomes paramount. This paper examines the soil mechanics of the alluvial deposits found along the Nile banks in Khartoum. The author discusses the risks of soil liquefaction and settlement, which are common in the region's clay-rich soils. The text provides practical guidelines for geologists and civil engineers collaborating on construction projects, ensuring that the geological reality of the site is respected in the design of high-rise buildings and bridges.</w:t>
      </w:r>
    </w:p>
    <w:p>
      <w:pPr>
        <w:pStyle w:val="BodyText"/>
      </w:pPr>
      <w:r>
        <w:t xml:space="preserve">Elhassan, M. A., &amp; Abdalla, A. M. (2021).</w:t>
      </w:r>
      <w:r>
        <w:t xml:space="preserve"> </w:t>
      </w:r>
      <w:r>
        <w:rPr>
          <w:iCs/>
          <w:i/>
        </w:rPr>
        <w:t xml:space="preserve">Remote Sensing Applications in Geological Mapping of the Sudanese Shield.</w:t>
      </w:r>
      <w:r>
        <w:t xml:space="preserve"> </w:t>
      </w:r>
      <w:r>
        <w:t xml:space="preserve">International Journal of Remote Sensing, 42(15), 5678-5695.</w:t>
      </w:r>
    </w:p>
    <w:p>
      <w:pPr>
        <w:pStyle w:val="BodyText"/>
      </w:pPr>
      <w:r>
        <w:t xml:space="preserve">While the Khartoum area is largely sedimentary, it is bordered by the crystalline rocks of the Sudanese Shield. This article demonstrates how modern geologists in Sudan are utilizing satellite imagery and GIS technology to map geological structures. The authors argue that remote sensing is a cost-effective method for preliminary exploration in remote areas of Sudan. This source is essential for understanding the technological evolution of the geological profession in the country and its application in mineral exploration beyond the immediate Khartoum vicinity.</w:t>
      </w:r>
    </w:p>
    <w:p>
      <w:pPr>
        <w:pStyle w:val="BodyText"/>
      </w:pPr>
      <w:r>
        <w:t xml:space="preserve">Ibrahim, A. H. (2016).</w:t>
      </w:r>
      <w:r>
        <w:t xml:space="preserve"> </w:t>
      </w:r>
      <w:r>
        <w:rPr>
          <w:iCs/>
          <w:i/>
        </w:rPr>
        <w:t xml:space="preserve">The Impact of Climate Change on Nile Hydrology and Sediment Transport.</w:t>
      </w:r>
      <w:r>
        <w:t xml:space="preserve"> </w:t>
      </w:r>
      <w:r>
        <w:t xml:space="preserve">Water Resources Management, 30(8), 2890-2905.</w:t>
      </w:r>
    </w:p>
    <w:p>
      <w:pPr>
        <w:pStyle w:val="BodyText"/>
      </w:pPr>
      <w:r>
        <w:t xml:space="preserve">This interdisciplinary work connects climatology with geology, focusing on the sediment load of the Blue and White Niles as they converge in Khartoum. The author, a hydrogeologist, analyzes how changing rainfall patterns in the Ethiopian Highlands and South Sudan affect the sedimentation rates in Khartoum. This has direct implications for riverbank erosion and the stability of riverine infrastructure. The document is crucial for geologists involved in environmental impact assessments and long-term urban planning in the capital.</w:t>
      </w:r>
    </w:p>
    <w:p>
      <w:pPr>
        <w:pStyle w:val="BodyText"/>
      </w:pPr>
      <w:r>
        <w:t xml:space="preserve">Sudanese Geological Society. (2022).</w:t>
      </w:r>
      <w:r>
        <w:t xml:space="preserve"> </w:t>
      </w:r>
      <w:r>
        <w:rPr>
          <w:iCs/>
          <w:i/>
        </w:rPr>
        <w:t xml:space="preserve">Professional Standards and Ethical Guidelines for Geologists in Sudan.</w:t>
      </w:r>
      <w:r>
        <w:t xml:space="preserve"> </w:t>
      </w:r>
      <w:r>
        <w:t xml:space="preserve">Khartoum: SGS Publications.</w:t>
      </w:r>
    </w:p>
    <w:p>
      <w:pPr>
        <w:pStyle w:val="BodyText"/>
      </w:pPr>
      <w:r>
        <w:t xml:space="preserve">This publication outlines the professional code of conduct for geologists practicing in Sudan. It addresses issues of data integrity, environmental stewardship, and community engagement. For any geologist working in Khartoum, this document is a mandatory reference to ensure compliance with national standards. It also highlights the growing recognition of the geologist's role in sustainable development, emphasizing the need for ethical practices in resource extraction and environmental management.</w:t>
      </w:r>
    </w:p>
    <w:p>
      <w:pPr>
        <w:pStyle w:val="BodyText"/>
      </w:pPr>
      <w:r>
        <w:t xml:space="preserve">Osman, M. A., &amp; Elhassan, M. A. (2015).</w:t>
      </w:r>
      <w:r>
        <w:t xml:space="preserve"> </w:t>
      </w:r>
      <w:r>
        <w:rPr>
          <w:iCs/>
          <w:i/>
        </w:rPr>
        <w:t xml:space="preserve">Geological Hazards in Urban Sudan: A Case Study of Khartoum.</w:t>
      </w:r>
      <w:r>
        <w:t xml:space="preserve"> </w:t>
      </w:r>
      <w:r>
        <w:t xml:space="preserve">Natural Hazards, 75(2), 1233-1250.</w:t>
      </w:r>
    </w:p>
    <w:p>
      <w:pPr>
        <w:pStyle w:val="BodyText"/>
      </w:pPr>
      <w:r>
        <w:t xml:space="preserve">This study identifies and assesses geological hazards affecting the city of Khartoum, including flash floods, landslides, and subsidence. The authors provide a risk map based on geological data, which is invaluable for urban planners and emergency management officials. The paper underscores the importance of integrating geological risk assessment into city planning to protect lives and property. It serves as a critical reference for geologists tasked with hazard mitigation strategies in rapidly growing urban centers in Sudan.</w:t>
      </w:r>
    </w:p>
    <w:bookmarkEnd w:id="20"/>
    <w:bookmarkStart w:id="21" w:name="conclusion"/>
    <w:p>
      <w:pPr>
        <w:pStyle w:val="Heading2"/>
      </w:pPr>
      <w:r>
        <w:t xml:space="preserve">Conclusion</w:t>
      </w:r>
    </w:p>
    <w:p>
      <w:pPr>
        <w:pStyle w:val="FirstParagraph"/>
      </w:pPr>
      <w:r>
        <w:t xml:space="preserve">The literature reviewed above demonstrates the multifaceted role of the</w:t>
      </w:r>
      <w:r>
        <w:t xml:space="preserve"> </w:t>
      </w:r>
      <w:r>
        <w:rPr>
          <w:bCs/>
          <w:b/>
        </w:rPr>
        <w:t xml:space="preserve">Geologist</w:t>
      </w:r>
      <w:r>
        <w:t xml:space="preserve"> </w:t>
      </w:r>
      <w:r>
        <w:t xml:space="preserve">in Sudan, particularly within the</w:t>
      </w:r>
      <w:r>
        <w:t xml:space="preserve"> </w:t>
      </w:r>
      <w:r>
        <w:rPr>
          <w:bCs/>
          <w:b/>
        </w:rPr>
        <w:t xml:space="preserve">Khartoum</w:t>
      </w:r>
      <w:r>
        <w:t xml:space="preserve"> </w:t>
      </w:r>
      <w:r>
        <w:t xml:space="preserve">region. From ensuring water security through aquifer management to supporting infrastructure development through geotechnical analysis, the geological sciences are integral to the nation's progress. These sources provide a robust foundation for further research and practical application in the field.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and Geological Resources in Sudan (Khartoum)</dc:title>
  <dc:creator/>
  <dc:language>en</dc:language>
  <cp:keywords/>
  <dcterms:created xsi:type="dcterms:W3CDTF">2026-08-07T00:57:45Z</dcterms:created>
  <dcterms:modified xsi:type="dcterms:W3CDTF">2026-08-07T00:57:45Z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