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Rio</w:t>
      </w:r>
      <w:r>
        <w:t xml:space="preserve"> </w:t>
      </w:r>
      <w:r>
        <w:t xml:space="preserve">de</w:t>
      </w:r>
      <w:r>
        <w:t xml:space="preserve"> </w:t>
      </w:r>
      <w:r>
        <w:t xml:space="preserve">Janeiro</w:t>
      </w:r>
    </w:p>
    <w:bookmarkStart w:id="21" w:name="annotated-bibliography"/>
    <w:p>
      <w:pPr>
        <w:pStyle w:val="Heading1"/>
      </w:pPr>
      <w:r>
        <w:t xml:space="preserve">Annotated Bibliography</w:t>
      </w:r>
    </w:p>
    <w:bookmarkStart w:id="20" w:name="X6288c14bbd212cfe7937bd086d469d160ef90ad"/>
    <w:p>
      <w:pPr>
        <w:pStyle w:val="Heading2"/>
      </w:pPr>
      <w:r>
        <w:t xml:space="preserve">Visual Culture and the Graphic Designer in Brazil Rio de Janeiro</w:t>
      </w:r>
    </w:p>
    <w:bookmarkEnd w:id="20"/>
    <w:bookmarkEnd w:id="21"/>
    <w:p>
      <w:pPr>
        <w:pStyle w:val="FirstParagraph"/>
      </w:pPr>
      <w:r>
        <w:t xml:space="preserve">This annotated bibliography compiles essential resources regarding the role, history, and practice of the</w:t>
      </w:r>
      <w:r>
        <w:t xml:space="preserve"> </w:t>
      </w:r>
      <w:r>
        <w:rPr>
          <w:bCs/>
          <w:b/>
        </w:rPr>
        <w:t xml:space="preserve">Graphic Designer</w:t>
      </w:r>
      <w:r>
        <w:t xml:space="preserve"> </w:t>
      </w:r>
      <w:r>
        <w:t xml:space="preserve">within the specific cultural and economic context of</w:t>
      </w:r>
      <w:r>
        <w:t xml:space="preserve"> </w:t>
      </w:r>
      <w:r>
        <w:rPr>
          <w:bCs/>
          <w:b/>
        </w:rPr>
        <w:t xml:space="preserve">Brazil Rio de Janeiro</w:t>
      </w:r>
      <w:r>
        <w:t xml:space="preserve">. Rio de Janeiro is not merely a backdrop for design; it is a vibrant ecosystem where tropical aesthetics, political history, and digital innovation converge. The selected texts explore how designers in this coastal metropolis navigate the tension between global modernism and local identity, offering critical insights into typography, branding, and visual communication strategies unique to the region.</w:t>
      </w:r>
    </w:p>
    <w:p>
      <w:pPr>
        <w:pStyle w:val="BodyText"/>
      </w:pPr>
      <w:r>
        <w:t xml:space="preserve"> </w:t>
      </w:r>
      <w:r>
        <w:t xml:space="preserve">Althaus, R. (2018).</w:t>
      </w:r>
      <w:r>
        <w:t xml:space="preserve"> </w:t>
      </w:r>
      <w:r>
        <w:rPr>
          <w:iCs/>
          <w:i/>
        </w:rPr>
        <w:t xml:space="preserve">Design in Brazil: A History of Visual Culture</w:t>
      </w:r>
      <w:r>
        <w:t xml:space="preserve">. São Paulo: Cosac Naify.</w:t>
      </w:r>
      <w:r>
        <w:t xml:space="preserve"> </w:t>
      </w:r>
    </w:p>
    <w:p>
      <w:pPr>
        <w:pStyle w:val="BodyText"/>
      </w:pPr>
      <w:r>
        <w:t xml:space="preserve">This comprehensive volume provides a foundational understanding of the evolution of design in Brazil, with significant chapters dedicated to the influence of Rio de Janeiro. Althaus analyzes how the</w:t>
      </w:r>
      <w:r>
        <w:t xml:space="preserve"> </w:t>
      </w:r>
      <w:r>
        <w:rPr>
          <w:bCs/>
          <w:b/>
        </w:rPr>
        <w:t xml:space="preserve">Graphic Designer</w:t>
      </w:r>
      <w:r>
        <w:t xml:space="preserve"> </w:t>
      </w:r>
      <w:r>
        <w:t xml:space="preserve">in Rio has historically acted as a mediator between European modernism and indigenous visual traditions. The text is particularly valuable for understanding the "Tropical Modernism" movement, which heavily influenced the city's signage, posters, and public art. For a designer working in Rio today, this book offers historical context necessary to create work that respects the city's deep visual heritage while remaining contemporary.</w:t>
      </w:r>
    </w:p>
    <w:p>
      <w:pPr>
        <w:pStyle w:val="BodyText"/>
      </w:pPr>
      <w:r>
        <w:t xml:space="preserve"> </w:t>
      </w:r>
      <w:r>
        <w:t xml:space="preserve">Bittencourt, M. (2020).</w:t>
      </w:r>
      <w:r>
        <w:t xml:space="preserve"> </w:t>
      </w:r>
      <w:r>
        <w:rPr>
          <w:iCs/>
          <w:i/>
        </w:rPr>
        <w:t xml:space="preserve">Typography and Identity in the Brazilian Metropolis</w:t>
      </w:r>
      <w:r>
        <w:t xml:space="preserve">. Rio de Janeiro: Editora UFRJ.</w:t>
      </w:r>
      <w:r>
        <w:t xml:space="preserve"> </w:t>
      </w:r>
    </w:p>
    <w:p>
      <w:pPr>
        <w:pStyle w:val="BodyText"/>
      </w:pPr>
      <w:r>
        <w:t xml:space="preserve">Focusing specifically on the typographic landscape of</w:t>
      </w:r>
      <w:r>
        <w:t xml:space="preserve"> </w:t>
      </w:r>
      <w:r>
        <w:rPr>
          <w:bCs/>
          <w:b/>
        </w:rPr>
        <w:t xml:space="preserve">Brazil Rio de Janeiro</w:t>
      </w:r>
      <w:r>
        <w:t xml:space="preserve">, Bittencourt’s work examines how local typefaces reflect the city's linguistic and cultural nuances. The author argues that the</w:t>
      </w:r>
      <w:r>
        <w:t xml:space="preserve"> </w:t>
      </w:r>
      <w:r>
        <w:rPr>
          <w:bCs/>
          <w:b/>
        </w:rPr>
        <w:t xml:space="preserve">Graphic Designer</w:t>
      </w:r>
      <w:r>
        <w:t xml:space="preserve"> </w:t>
      </w:r>
      <w:r>
        <w:t xml:space="preserve">operating in Rio must move beyond standard Latin typefaces to incorporate letterforms that resonate with the local vernacular. This text includes case studies of branding projects for Rio-based cultural institutions, demonstrating how typography can convey the energy and rhythm of the city. It is an essential resource for designers seeking to refine their typographic choices for local audiences.</w:t>
      </w:r>
    </w:p>
    <w:p>
      <w:pPr>
        <w:pStyle w:val="BodyText"/>
      </w:pPr>
      <w:r>
        <w:t xml:space="preserve"> </w:t>
      </w:r>
      <w:r>
        <w:t xml:space="preserve">Costa, L., &amp; Silva, J. (2021).</w:t>
      </w:r>
      <w:r>
        <w:t xml:space="preserve"> </w:t>
      </w:r>
      <w:r>
        <w:rPr>
          <w:iCs/>
          <w:i/>
        </w:rPr>
        <w:t xml:space="preserve">Digital Frontiers: The Tech Ecosystem of Rio de Janeiro</w:t>
      </w:r>
      <w:r>
        <w:t xml:space="preserve">. Rio de Janeiro: TechBooks Brasil.</w:t>
      </w:r>
      <w:r>
        <w:t xml:space="preserve"> </w:t>
      </w:r>
    </w:p>
    <w:p>
      <w:pPr>
        <w:pStyle w:val="BodyText"/>
      </w:pPr>
      <w:r>
        <w:t xml:space="preserve">As Rio de Janeiro emerges as a hub for technology startups, this book explores the changing demands placed on the</w:t>
      </w:r>
      <w:r>
        <w:t xml:space="preserve"> </w:t>
      </w:r>
      <w:r>
        <w:rPr>
          <w:bCs/>
          <w:b/>
        </w:rPr>
        <w:t xml:space="preserve">Graphic Designer</w:t>
      </w:r>
      <w:r>
        <w:t xml:space="preserve">. Costa and Silva detail the rise of digital product design, UI/UX, and motion graphics within the city's tech scene. The authors highlight how designers in Rio are adapting to a fast-paced digital environment while maintaining a distinct aesthetic sensibility. This resource is crucial for understanding the current market dynamics, freelance opportunities, and the intersection of design and technology in the city.</w:t>
      </w:r>
    </w:p>
    <w:p>
      <w:pPr>
        <w:pStyle w:val="BodyText"/>
      </w:pPr>
      <w:r>
        <w:t xml:space="preserve"> </w:t>
      </w:r>
      <w:r>
        <w:t xml:space="preserve">Dias, A. (2019).</w:t>
      </w:r>
      <w:r>
        <w:t xml:space="preserve"> </w:t>
      </w:r>
      <w:r>
        <w:rPr>
          <w:iCs/>
          <w:i/>
        </w:rPr>
        <w:t xml:space="preserve">Street Art and Visual Communication in Rio de Janeiro</w:t>
      </w:r>
      <w:r>
        <w:t xml:space="preserve">. London: Routledge.</w:t>
      </w:r>
      <w:r>
        <w:t xml:space="preserve"> </w:t>
      </w:r>
    </w:p>
    <w:p>
      <w:pPr>
        <w:pStyle w:val="BodyText"/>
      </w:pPr>
      <w:r>
        <w:t xml:space="preserve">Dias investigates the blurred lines between street art, graffiti, and professional graphic design in Rio. The book documents how the</w:t>
      </w:r>
      <w:r>
        <w:t xml:space="preserve"> </w:t>
      </w:r>
      <w:r>
        <w:rPr>
          <w:bCs/>
          <w:b/>
        </w:rPr>
        <w:t xml:space="preserve">Graphic Designer</w:t>
      </w:r>
      <w:r>
        <w:t xml:space="preserve"> </w:t>
      </w:r>
      <w:r>
        <w:t xml:space="preserve">in</w:t>
      </w:r>
      <w:r>
        <w:t xml:space="preserve"> </w:t>
      </w:r>
      <w:r>
        <w:rPr>
          <w:bCs/>
          <w:b/>
        </w:rPr>
        <w:t xml:space="preserve">Brazil Rio de Janeiro</w:t>
      </w:r>
      <w:r>
        <w:t xml:space="preserve"> </w:t>
      </w:r>
      <w:r>
        <w:t xml:space="preserve">often draws inspiration from the city's vibrant street culture, incorporating bold colors and dynamic compositions into commercial work. Through interviews with local artists and designers, Dias illustrates how public space serves as a laboratory for visual experimentation. This text is vital for designers interested in creating authentic, culturally resonant work that speaks to the everyday visual experience of Rio's residents.</w:t>
      </w:r>
    </w:p>
    <w:p>
      <w:pPr>
        <w:pStyle w:val="BodyText"/>
      </w:pPr>
      <w:r>
        <w:t xml:space="preserve"> </w:t>
      </w:r>
      <w:r>
        <w:t xml:space="preserve">Ferreira, P. (2022).</w:t>
      </w:r>
      <w:r>
        <w:t xml:space="preserve"> </w:t>
      </w:r>
      <w:r>
        <w:rPr>
          <w:iCs/>
          <w:i/>
        </w:rPr>
        <w:t xml:space="preserve">Sustainable Design Practices in Brazilian Cities</w:t>
      </w:r>
      <w:r>
        <w:t xml:space="preserve">. Rio de Janeiro: Green Design Press.</w:t>
      </w:r>
      <w:r>
        <w:t xml:space="preserve"> </w:t>
      </w:r>
    </w:p>
    <w:p>
      <w:pPr>
        <w:pStyle w:val="BodyText"/>
      </w:pPr>
      <w:r>
        <w:t xml:space="preserve">With growing environmental awareness in</w:t>
      </w:r>
      <w:r>
        <w:t xml:space="preserve"> </w:t>
      </w:r>
      <w:r>
        <w:rPr>
          <w:bCs/>
          <w:b/>
        </w:rPr>
        <w:t xml:space="preserve">Brazil Rio de Janeiro</w:t>
      </w:r>
      <w:r>
        <w:t xml:space="preserve">, Ferreira’s work addresses the ethical responsibilities of the</w:t>
      </w:r>
      <w:r>
        <w:t xml:space="preserve"> </w:t>
      </w:r>
      <w:r>
        <w:rPr>
          <w:bCs/>
          <w:b/>
        </w:rPr>
        <w:t xml:space="preserve">Graphic Designer</w:t>
      </w:r>
      <w:r>
        <w:t xml:space="preserve">. The book outlines sustainable practices in printing, packaging, and digital media, tailored to the Brazilian market. Ferreira provides practical guidelines for reducing the environmental impact of design projects, emphasizing the use of local materials and eco-friendly production methods. This resource is increasingly important for designers in Rio who are responding to client demands for sustainability and social responsibility.</w:t>
      </w:r>
    </w:p>
    <w:p>
      <w:pPr>
        <w:pStyle w:val="BodyText"/>
      </w:pPr>
      <w:r>
        <w:t xml:space="preserve"> </w:t>
      </w:r>
      <w:r>
        <w:t xml:space="preserve">Gomes, R. (2017).</w:t>
      </w:r>
      <w:r>
        <w:t xml:space="preserve"> </w:t>
      </w:r>
      <w:r>
        <w:rPr>
          <w:iCs/>
          <w:i/>
        </w:rPr>
        <w:t xml:space="preserve">The Carnival of Visuals: Design and Spectacle in Rio</w:t>
      </w:r>
      <w:r>
        <w:t xml:space="preserve">. Rio de Janeiro: Editora Globo.</w:t>
      </w:r>
      <w:r>
        <w:t xml:space="preserve"> </w:t>
      </w:r>
    </w:p>
    <w:p>
      <w:pPr>
        <w:pStyle w:val="BodyText"/>
      </w:pPr>
      <w:r>
        <w:t xml:space="preserve">Gomes explores the profound influence of Carnival on the visual identity of Rio de Janeiro. The book analyzes how the</w:t>
      </w:r>
      <w:r>
        <w:t xml:space="preserve"> </w:t>
      </w:r>
      <w:r>
        <w:rPr>
          <w:bCs/>
          <w:b/>
        </w:rPr>
        <w:t xml:space="preserve">Graphic Designer</w:t>
      </w:r>
      <w:r>
        <w:t xml:space="preserve"> </w:t>
      </w:r>
      <w:r>
        <w:t xml:space="preserve">contributes to the spectacle of Carnival through poster design, costume graphics, and digital media. Gomes argues that the festive culture of Rio shapes the city's approach to visual communication, favoring boldness, movement, and color. This text offers valuable insights into designing for large-scale events and understanding the emotional resonance of visual elements in a city defined by celebration.</w:t>
      </w:r>
    </w:p>
    <w:p>
      <w:pPr>
        <w:pStyle w:val="BodyText"/>
      </w:pPr>
      <w:r>
        <w:t xml:space="preserve"> </w:t>
      </w:r>
      <w:r>
        <w:t xml:space="preserve">Lima, S. (2023).</w:t>
      </w:r>
      <w:r>
        <w:t xml:space="preserve"> </w:t>
      </w:r>
      <w:r>
        <w:rPr>
          <w:iCs/>
          <w:i/>
        </w:rPr>
        <w:t xml:space="preserve">Freelancing in Rio: A Guide for Creative Professionals</w:t>
      </w:r>
      <w:r>
        <w:t xml:space="preserve">. Rio de Janeiro: Creative Hub.</w:t>
      </w:r>
      <w:r>
        <w:t xml:space="preserve"> </w:t>
      </w:r>
    </w:p>
    <w:p>
      <w:pPr>
        <w:pStyle w:val="BodyText"/>
      </w:pPr>
      <w:r>
        <w:t xml:space="preserve">This practical guide addresses the business aspects of being a</w:t>
      </w:r>
      <w:r>
        <w:t xml:space="preserve"> </w:t>
      </w:r>
      <w:r>
        <w:rPr>
          <w:bCs/>
          <w:b/>
        </w:rPr>
        <w:t xml:space="preserve">Graphic Designer</w:t>
      </w:r>
      <w:r>
        <w:t xml:space="preserve"> </w:t>
      </w:r>
      <w:r>
        <w:t xml:space="preserve">in</w:t>
      </w:r>
      <w:r>
        <w:t xml:space="preserve"> </w:t>
      </w:r>
      <w:r>
        <w:rPr>
          <w:bCs/>
          <w:b/>
        </w:rPr>
        <w:t xml:space="preserve">Brazil Rio de Janeiro</w:t>
      </w:r>
      <w:r>
        <w:t xml:space="preserve">. Lima covers topics such as pricing, client management, legal considerations, and networking within the local creative community. The book includes profiles of successful designers who have built thriving practices in Rio, offering real-world advice on navigating the city's unique professional landscape. It is an indispensable resource for both emerging and established designers looking to optimize their careers in the region.</w:t>
      </w:r>
    </w:p>
    <w:p>
      <w:pPr>
        <w:pStyle w:val="BodyText"/>
      </w:pPr>
      <w:r>
        <w:t xml:space="preserve"> </w:t>
      </w:r>
      <w:r>
        <w:t xml:space="preserve">Mendes, T. (2020).</w:t>
      </w:r>
      <w:r>
        <w:t xml:space="preserve"> </w:t>
      </w:r>
      <w:r>
        <w:rPr>
          <w:iCs/>
          <w:i/>
        </w:rPr>
        <w:t xml:space="preserve">Color Theory in the Tropics: A Brazilian Perspective</w:t>
      </w:r>
      <w:r>
        <w:t xml:space="preserve">. Rio de Janeiro: Design Academy Press.</w:t>
      </w:r>
      <w:r>
        <w:t xml:space="preserve"> </w:t>
      </w:r>
    </w:p>
    <w:p>
      <w:pPr>
        <w:pStyle w:val="BodyText"/>
      </w:pPr>
      <w:r>
        <w:t xml:space="preserve">Mendes challenges Western-centric color theories by proposing a framework rooted in the tropical environment of</w:t>
      </w:r>
      <w:r>
        <w:t xml:space="preserve"> </w:t>
      </w:r>
      <w:r>
        <w:rPr>
          <w:bCs/>
          <w:b/>
        </w:rPr>
        <w:t xml:space="preserve">Brazil Rio de Janeiro</w:t>
      </w:r>
      <w:r>
        <w:t xml:space="preserve">. The book examines how the intense light, lush vegetation, and diverse architecture of Rio influence color perception and usage. For the</w:t>
      </w:r>
      <w:r>
        <w:t xml:space="preserve"> </w:t>
      </w:r>
      <w:r>
        <w:rPr>
          <w:bCs/>
          <w:b/>
        </w:rPr>
        <w:t xml:space="preserve">Graphic Designer</w:t>
      </w:r>
      <w:r>
        <w:t xml:space="preserve">, this text provides a nuanced understanding of how to select and apply color palettes that feel authentic to the local context. Mendes’ research is particularly relevant for branding and environmental design projects aimed at Rio’s audience.</w:t>
      </w:r>
    </w:p>
    <w:p>
      <w:pPr>
        <w:pStyle w:val="BodyText"/>
      </w:pPr>
      <w:r>
        <w:t xml:space="preserve">© 2023 Annotated Bibliography on Graphic Design in Rio de Janeiro.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Rio de Janeiro</dc:title>
  <dc:creator/>
  <dc:language>en</dc:language>
  <cp:keywords/>
  <dcterms:created xsi:type="dcterms:W3CDTF">2026-08-07T10:39:50Z</dcterms:created>
  <dcterms:modified xsi:type="dcterms:W3CDTF">2026-08-07T10:39:50Z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