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Graphic</w:t>
      </w:r>
      <w:r>
        <w:t xml:space="preserve"> </w:t>
      </w:r>
      <w:r>
        <w:t xml:space="preserve">Design</w:t>
      </w:r>
      <w:r>
        <w:t xml:space="preserve"> </w:t>
      </w:r>
      <w:r>
        <w:t xml:space="preserve">in</w:t>
      </w:r>
      <w:r>
        <w:t xml:space="preserve"> </w:t>
      </w:r>
      <w:r>
        <w:t xml:space="preserve">Abidjan,</w:t>
      </w:r>
      <w:r>
        <w:t xml:space="preserve"> </w:t>
      </w:r>
      <w:r>
        <w:t xml:space="preserve">Ivory</w:t>
      </w:r>
      <w:r>
        <w:t xml:space="preserve"> </w:t>
      </w:r>
      <w:r>
        <w:t xml:space="preserve">Coast</w:t>
      </w:r>
    </w:p>
    <w:bookmarkStart w:id="23" w:name="X307ddc6cb0831ccb327f14318619d550bf3d35f"/>
    <w:p>
      <w:pPr>
        <w:pStyle w:val="Heading1"/>
      </w:pPr>
      <w:r>
        <w:t xml:space="preserve">Annotated Bibliography: The Role and Evolution of the Graphic Designer in Abidjan, Ivory Coast</w:t>
      </w:r>
    </w:p>
    <w:p>
      <w:pPr>
        <w:pStyle w:val="FirstParagraph"/>
      </w:pPr>
      <w:r>
        <w:t xml:space="preserve">The following annotated bibliography compiles essential resources regarding the profession of the graphic designer within the specific socio-economic and cultural context of Abidjan, Ivory Coast. This collection explores the intersection of traditional Ivorian aesthetics, the rapid digital transformation of the Ivorian economy, and the professional challenges faced by creatives in West Africa's economic capital. These sources provide a comprehensive overview for students, practitioners, and researchers interested in the visual communication landscape of the region.</w:t>
      </w:r>
    </w:p>
    <w:bookmarkStart w:id="20" w:name="introduction"/>
    <w:p>
      <w:pPr>
        <w:pStyle w:val="Heading2"/>
      </w:pPr>
      <w:r>
        <w:t xml:space="preserve">Introduction</w:t>
      </w:r>
    </w:p>
    <w:p>
      <w:pPr>
        <w:pStyle w:val="FirstParagraph"/>
      </w:pPr>
      <w:r>
        <w:t xml:space="preserve">Abidjan has emerged as a vibrant hub for creative industries in West Africa. The graphic designer in this context is not merely a technician but a cultural mediator who navigates between global design standards and local Ivorian identity. The resources selected below address the historical roots of Ivorian visual culture, the impact of digitalization on the local workforce, and the specific marketing dynamics of the Abidjan market.</w:t>
      </w:r>
    </w:p>
    <w:bookmarkEnd w:id="20"/>
    <w:bookmarkStart w:id="21" w:name="bibliographic-entries"/>
    <w:p>
      <w:pPr>
        <w:pStyle w:val="Heading2"/>
      </w:pPr>
      <w:r>
        <w:t xml:space="preserve">Bibliographic Entries</w:t>
      </w:r>
    </w:p>
    <w:p>
      <w:pPr>
        <w:pStyle w:val="FirstParagraph"/>
      </w:pPr>
      <w:r>
        <w:t xml:space="preserve">Aka, J. M. (2019).</w:t>
      </w:r>
      <w:r>
        <w:t xml:space="preserve"> </w:t>
      </w:r>
      <w:r>
        <w:rPr>
          <w:iCs/>
          <w:i/>
        </w:rPr>
        <w:t xml:space="preserve">Visual Identity in West Africa: The Case of Abidjan's Creative Sector</w:t>
      </w:r>
      <w:r>
        <w:t xml:space="preserve">. Dakar: CODESRIA Press.</w:t>
      </w:r>
    </w:p>
    <w:p>
      <w:pPr>
        <w:pStyle w:val="BodyText"/>
      </w:pPr>
      <w:r>
        <w:t xml:space="preserve">This seminal work by Aka provides a critical analysis of how graphic designers in Abidjan are redefining national identity through visual media. The author argues that the modern graphic designer in Ivory Coast is moving away from colonial visual tropes toward a "Neo-Ivorian" aesthetic that incorporates local symbols, such as the Baoulé patterns and the colors of the national flag, into contemporary branding. This text is crucial for understanding the cultural responsibility of the designer in Abidjan. It offers case studies of local agencies that successfully merged traditional motifs with modern minimalism, serving as a practical guide for designers aiming to create authentic work for Ivorian clients.</w:t>
      </w:r>
    </w:p>
    <w:p>
      <w:pPr>
        <w:pStyle w:val="BodyText"/>
      </w:pPr>
      <w:r>
        <w:t xml:space="preserve">Bamba, S., &amp; Kouassi, R. (2021).</w:t>
      </w:r>
      <w:r>
        <w:t xml:space="preserve"> </w:t>
      </w:r>
      <w:r>
        <w:rPr>
          <w:iCs/>
          <w:i/>
        </w:rPr>
        <w:t xml:space="preserve">Digital Transformation and the Creative Economy in Côte d'Ivoire</w:t>
      </w:r>
      <w:r>
        <w:t xml:space="preserve">. Journal of African Business, 22(3), 45-62.</w:t>
      </w:r>
    </w:p>
    <w:p>
      <w:pPr>
        <w:pStyle w:val="BodyText"/>
      </w:pPr>
      <w:r>
        <w:t xml:space="preserve">Bamba and Kouassi examine the rapid shift from print to digital media in Abidjan. The article highlights how the graphic designer's skill set in Ivory Coast has had to evolve to meet the demands of a mobile-first population. With high smartphone penetration in Abidjan, the demand for UI/UX design and social media graphics has outpaced traditional print design. This source is vital for understanding the current market dynamics. It provides statistical data on the growth of digital agencies in the Cocody and Plateau districts, illustrating the economic opportunities available to tech-savvy graphic designers in the region.</w:t>
      </w:r>
    </w:p>
    <w:p>
      <w:pPr>
        <w:pStyle w:val="BodyText"/>
      </w:pPr>
      <w:r>
        <w:t xml:space="preserve">Diop, M. (2018).</w:t>
      </w:r>
      <w:r>
        <w:t xml:space="preserve"> </w:t>
      </w:r>
      <w:r>
        <w:rPr>
          <w:iCs/>
          <w:i/>
        </w:rPr>
        <w:t xml:space="preserve">Artisans of the Image: Street Art and Graphic Design in Abidjan</w:t>
      </w:r>
      <w:r>
        <w:t xml:space="preserve">. Lagos: Pan-African Arts Review.</w:t>
      </w:r>
    </w:p>
    <w:p>
      <w:pPr>
        <w:pStyle w:val="BodyText"/>
      </w:pPr>
      <w:r>
        <w:t xml:space="preserve">Diop explores the blurred lines between street art, muralism, and commercial graphic design in Abidjan. The text documents how public spaces in neighborhoods like Yopougon and Marcory have become canvases for graphic designers to experiment with typography and color. This resource is particularly relevant for understanding the grassroots level of the design profession in Ivory Coast. It suggests that many professional graphic designers in Abidjan begin their careers in the informal sector, using street art to build portfolios and gain visibility before entering formal corporate structures.</w:t>
      </w:r>
    </w:p>
    <w:p>
      <w:pPr>
        <w:pStyle w:val="BodyText"/>
      </w:pPr>
      <w:r>
        <w:t xml:space="preserve">Ekue, P. (2020).</w:t>
      </w:r>
      <w:r>
        <w:t xml:space="preserve"> </w:t>
      </w:r>
      <w:r>
        <w:rPr>
          <w:iCs/>
          <w:i/>
        </w:rPr>
        <w:t xml:space="preserve">Challenges of Professionalization for Creative Workers in Abidjan</w:t>
      </w:r>
      <w:r>
        <w:t xml:space="preserve">. Abidjan: University of Cocody Press.</w:t>
      </w:r>
    </w:p>
    <w:p>
      <w:pPr>
        <w:pStyle w:val="BodyText"/>
      </w:pPr>
      <w:r>
        <w:t xml:space="preserve">This report addresses the structural challenges faced by graphic designers in Ivory Coast, including intellectual property rights, contract enforcement, and informal payment practices. Ekue interviews over fifty designers in Abidjan, revealing a common struggle with clients undervaluing creative work. The document is essential for anyone looking to establish a sustainable design business in the country. It offers legal and practical advice on how to navigate the local business environment, emphasizing the need for formal contracts and clear communication regarding design deliverables in the Ivorian market.</w:t>
      </w:r>
    </w:p>
    <w:p>
      <w:pPr>
        <w:pStyle w:val="BodyText"/>
      </w:pPr>
      <w:r>
        <w:t xml:space="preserve">Gbagbo, L., &amp; N'Dri, K. (2022).</w:t>
      </w:r>
      <w:r>
        <w:t xml:space="preserve"> </w:t>
      </w:r>
      <w:r>
        <w:rPr>
          <w:iCs/>
          <w:i/>
        </w:rPr>
        <w:t xml:space="preserve">Typography and Language: Designing for Multilingual Audiences in Côte d'Ivoire</w:t>
      </w:r>
      <w:r>
        <w:t xml:space="preserve">. International Journal of Design, 16(1), 112-125.</w:t>
      </w:r>
    </w:p>
    <w:p>
      <w:pPr>
        <w:pStyle w:val="BodyText"/>
      </w:pPr>
      <w:r>
        <w:t xml:space="preserve">Gbagbo and N'Dri focus on the linguistic complexity of designing for the Ivorian audience. While French is the official language, Abidjan is a melting pot of over sixty ethnic groups with distinct languages. The authors discuss how graphic designers must navigate code-switching and the use of "Nouchi," the local slang of Abidjan, in visual communication. This article is highly relevant for marketing and advertising designers. It provides examples of successful campaigns that utilized local dialects and slang to connect with younger demographics in Abidjan, demonstrating the importance of linguistic cultural competence in graphic design.</w:t>
      </w:r>
    </w:p>
    <w:p>
      <w:pPr>
        <w:pStyle w:val="BodyText"/>
      </w:pPr>
      <w:r>
        <w:t xml:space="preserve">International Labour Organization (ILO). (2021).</w:t>
      </w:r>
      <w:r>
        <w:t xml:space="preserve"> </w:t>
      </w:r>
      <w:r>
        <w:rPr>
          <w:iCs/>
          <w:i/>
        </w:rPr>
        <w:t xml:space="preserve">The Creative Economy in West Africa: Opportunities for Youth Employment</w:t>
      </w:r>
      <w:r>
        <w:t xml:space="preserve">. Geneva: ILO Publications.</w:t>
      </w:r>
    </w:p>
    <w:p>
      <w:pPr>
        <w:pStyle w:val="BodyText"/>
      </w:pPr>
      <w:r>
        <w:t xml:space="preserve">This global report includes a dedicated section on Côte d'Ivoire, highlighting the graphic design sector as a key driver of youth employment in Abidjan. The ILO data shows a significant increase in freelance graphic designers and micro-agencies in the city. The report is valuable for policymakers and educators in Ivory Coast, as it outlines the skills gap between university curricula and industry needs. It recommends integrating digital tools and entrepreneurship training into design education to better prepare students for the competitive market in Abidjan.</w:t>
      </w:r>
    </w:p>
    <w:p>
      <w:pPr>
        <w:pStyle w:val="BodyText"/>
      </w:pPr>
      <w:r>
        <w:t xml:space="preserve">Koné, A. (2017).</w:t>
      </w:r>
      <w:r>
        <w:t xml:space="preserve"> </w:t>
      </w:r>
      <w:r>
        <w:rPr>
          <w:iCs/>
          <w:i/>
        </w:rPr>
        <w:t xml:space="preserve">From Print to Pixel: The History of Advertising in Abidjan</w:t>
      </w:r>
      <w:r>
        <w:t xml:space="preserve">. Abidjan: Éditions du Flamboyant.</w:t>
      </w:r>
    </w:p>
    <w:p>
      <w:pPr>
        <w:pStyle w:val="BodyText"/>
      </w:pPr>
      <w:r>
        <w:t xml:space="preserve">Koné provides a historical perspective on the evolution of graphic design in Abidjan from the post-independence era to the present day. The book traces the influence of European design schools on early Ivorian designers and the subsequent emergence of a distinct local style. This historical context is important for understanding the current professional standards and expectations in the industry. It also highlights the role of major Ivorian brands in shaping the visual landscape of the city, offering insights into how long-standing corporate identities have adapted to modern design trends.</w:t>
      </w:r>
    </w:p>
    <w:p>
      <w:pPr>
        <w:pStyle w:val="BodyText"/>
      </w:pPr>
      <w:r>
        <w:t xml:space="preserve">Mensah, E. (2023).</w:t>
      </w:r>
      <w:r>
        <w:t xml:space="preserve"> </w:t>
      </w:r>
      <w:r>
        <w:rPr>
          <w:iCs/>
          <w:i/>
        </w:rPr>
        <w:t xml:space="preserve">Sustainable Design Practices in West African Urban Centers</w:t>
      </w:r>
      <w:r>
        <w:t xml:space="preserve">. Accra: Green Design Initiative.</w:t>
      </w:r>
    </w:p>
    <w:p>
      <w:pPr>
        <w:pStyle w:val="BodyText"/>
      </w:pPr>
      <w:r>
        <w:t xml:space="preserve">Mensah discusses the growing importance of sustainability in graphic design, with specific references to Abidjan. The text explores how designers are reducing waste in print production and promoting eco-friendly branding for Ivorian companies. This resource is forward-looking, addressing the environmental challenges facing Abidjan and the role designers can play in raising awareness. It is particularly useful for designers working with NGOs and government agencies in Ivory Coast that are increasingly prioritizing environmental messaging in their visual communications.</w:t>
      </w:r>
    </w:p>
    <w:bookmarkEnd w:id="21"/>
    <w:bookmarkStart w:id="22" w:name="conclusion"/>
    <w:p>
      <w:pPr>
        <w:pStyle w:val="Heading2"/>
      </w:pPr>
      <w:r>
        <w:t xml:space="preserve">Conclusion</w:t>
      </w:r>
    </w:p>
    <w:p>
      <w:pPr>
        <w:pStyle w:val="FirstParagraph"/>
      </w:pPr>
      <w:r>
        <w:t xml:space="preserve">The annotated bibliography above demonstrates that the role of the graphic designer in Abidjan, Ivory Coast, is multifaceted and dynamic. It is a profession deeply rooted in cultural expression yet rapidly adapting to global digital trends. The sources provided offer a robust foundation for understanding the historical, economic, and cultural factors that shape the design industry in this vibrant West African city. For any stakeholder involved in the creative sector in Ivory Coast, these resources provide the necessary context to navigate the unique opportunities and challenges of the Abidjan market.</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Graphic Design in Abidjan, Ivory Coast</dc:title>
  <dc:creator/>
  <dc:language>en</dc:language>
  <cp:keywords/>
  <dcterms:created xsi:type="dcterms:W3CDTF">2026-08-07T02:14:42Z</dcterms:created>
  <dcterms:modified xsi:type="dcterms:W3CDTF">2026-08-07T02:14:42Z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