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Brisbane,</w:t>
      </w:r>
      <w:r>
        <w:t xml:space="preserve"> </w:t>
      </w:r>
      <w:r>
        <w:t xml:space="preserve">Australia</w:t>
      </w:r>
    </w:p>
    <w:bookmarkStart w:id="22" w:name="X173bb65eac0fe6951fbd1abbd1f785006352dd3"/>
    <w:p>
      <w:pPr>
        <w:pStyle w:val="Heading1"/>
      </w:pPr>
      <w:r>
        <w:t xml:space="preserve">Annotated Bibliography: The Hairdresser Profession in Brisbane, Australia</w:t>
      </w:r>
    </w:p>
    <w:p>
      <w:pPr>
        <w:pStyle w:val="FirstParagraph"/>
      </w:pPr>
      <w:r>
        <w:t xml:space="preserve">This annotated bibliography provides a comprehensive overview of the hairdressing industry within the specific context of Brisbane, Australia. It examines regulatory frameworks, educational pathways, market trends, and the unique challenges faced by hairdressers in this major Queensland city. The selected sources offer a blend of government data, industry reports, and academic research to provide a holistic view of the profession.</w:t>
      </w:r>
    </w:p>
    <w:bookmarkStart w:id="20" w:name="introduction"/>
    <w:p>
      <w:pPr>
        <w:pStyle w:val="Heading2"/>
      </w:pPr>
      <w:r>
        <w:t xml:space="preserve">Introduction</w:t>
      </w:r>
    </w:p>
    <w:p>
      <w:pPr>
        <w:pStyle w:val="FirstParagraph"/>
      </w:pPr>
      <w:r>
        <w:t xml:space="preserve">The role of the hairdresser in Brisbane is multifaceted, involving not only technical skill in cutting and styling but also adherence to strict Australian health and safety standards. As a hub for tourism and a growing residential population, Brisbane presents a dynamic market for hairdressing services. The following annotations detail the critical literature necessary for understanding this profession in the region.</w:t>
      </w:r>
    </w:p>
    <w:p>
      <w:pPr>
        <w:pStyle w:val="BodyText"/>
      </w:pPr>
      <w:r>
        <w:t xml:space="preserve">Australian Government Department of Employment and Workplace Relations. (2023).</w:t>
      </w:r>
      <w:r>
        <w:t xml:space="preserve"> </w:t>
      </w:r>
      <w:r>
        <w:rPr>
          <w:iCs/>
          <w:i/>
        </w:rPr>
        <w:t xml:space="preserve">Hairdressing and Beauty Services Industry Award 2020</w:t>
      </w:r>
      <w:r>
        <w:t xml:space="preserve">. Canberra: Fair Work Ombudsman.</w:t>
      </w:r>
    </w:p>
    <w:p>
      <w:pPr>
        <w:pStyle w:val="BodyText"/>
      </w:pPr>
      <w:r>
        <w:t xml:space="preserve">This document outlines the minimum employment conditions for hairdressers in Australia, including those operating in Brisbane. It details wage rates, penalty rates for weekend work, overtime provisions, and leave entitlements. The award is legally binding and ensures fair treatment of employees within the industry.</w:t>
      </w:r>
    </w:p>
    <w:p>
      <w:pPr>
        <w:pStyle w:val="BodyText"/>
      </w:pPr>
      <w:r>
        <w:t xml:space="preserve">As an official government publication, this source is authoritative and essential. It provides the legal backbone for employment relationships in Brisbane salons. While it lacks qualitative data on job satisfaction, it is indispensable for understanding the financial and legal obligations of running a hairdressing business in Australia.</w:t>
      </w:r>
    </w:p>
    <w:p>
      <w:pPr>
        <w:pStyle w:val="BodyText"/>
      </w:pPr>
      <w:r>
        <w:t xml:space="preserve">Highly relevant for any hairdresser or salon owner in Brisbane, as it dictates the operational costs and employee rights within the local jurisdiction.</w:t>
      </w:r>
    </w:p>
    <w:p>
      <w:pPr>
        <w:pStyle w:val="BodyText"/>
      </w:pPr>
      <w:r>
        <w:t xml:space="preserve">Queensland Government. (2022).</w:t>
      </w:r>
      <w:r>
        <w:t xml:space="preserve"> </w:t>
      </w:r>
      <w:r>
        <w:rPr>
          <w:iCs/>
          <w:i/>
        </w:rPr>
        <w:t xml:space="preserve">Health Act 1937: Public Health Regulation 2018 - Hairdressing and Beauty Therapy</w:t>
      </w:r>
      <w:r>
        <w:t xml:space="preserve">. Brisbane: Queensland Health.</w:t>
      </w:r>
    </w:p>
    <w:p>
      <w:pPr>
        <w:pStyle w:val="BodyText"/>
      </w:pPr>
      <w:r>
        <w:t xml:space="preserve">This regulation specifies the hygiene and safety standards required for hairdressing premises in Queensland. It covers water quality, waste disposal, sterilization of tools, and the prevention of cross-infection. Compliance is mandatory for all salons operating in Brisbane.</w:t>
      </w:r>
    </w:p>
    <w:p>
      <w:pPr>
        <w:pStyle w:val="BodyText"/>
      </w:pPr>
      <w:r>
        <w:t xml:space="preserve">This is a primary source of regulatory information. It is highly accurate and directly applicable to the daily operations of a Brisbane hairdresser. The document is technical but necessary for ensuring public health safety. It highlights the rigorous standards expected in Australian beauty services.</w:t>
      </w:r>
    </w:p>
    <w:p>
      <w:pPr>
        <w:pStyle w:val="BodyText"/>
      </w:pPr>
      <w:r>
        <w:t xml:space="preserve">Critical for understanding the legal and health requirements specific to Brisbane and Queensland, distinguishing it from other Australian states with potentially different regulations.</w:t>
      </w:r>
    </w:p>
    <w:p>
      <w:pPr>
        <w:pStyle w:val="BodyText"/>
      </w:pPr>
      <w:r>
        <w:t xml:space="preserve">TAFE Queensland. (2023).</w:t>
      </w:r>
      <w:r>
        <w:t xml:space="preserve"> </w:t>
      </w:r>
      <w:r>
        <w:rPr>
          <w:iCs/>
          <w:i/>
        </w:rPr>
        <w:t xml:space="preserve">Certificate III in Hairdressing (SHB30115): Course Guide</w:t>
      </w:r>
      <w:r>
        <w:t xml:space="preserve">. Brisbane: TAFE Queensland.</w:t>
      </w:r>
    </w:p>
    <w:p>
      <w:pPr>
        <w:pStyle w:val="BodyText"/>
      </w:pPr>
      <w:r>
        <w:t xml:space="preserve">This course guide details the vocational training pathway for aspiring hairdressers in Queensland. It outlines the units of competency required, including cutting, coloring, and chemical waving, as well as the practical assessment criteria. It serves as the standard educational framework for entry into the profession.</w:t>
      </w:r>
    </w:p>
    <w:p>
      <w:pPr>
        <w:pStyle w:val="BodyText"/>
      </w:pPr>
      <w:r>
        <w:t xml:space="preserve">TAFE Queensland is a leading provider of vocational education. This source is reliable and reflects the current industry standards for skill acquisition. It provides insight into the theoretical and practical knowledge base expected of a professional hairdresser in Brisbane.</w:t>
      </w:r>
    </w:p>
    <w:p>
      <w:pPr>
        <w:pStyle w:val="BodyText"/>
      </w:pPr>
      <w:r>
        <w:t xml:space="preserve">Essential for understanding the educational prerequisites and skill sets required to work as a hairdresser in Brisbane. It connects formal education with industry expectations.</w:t>
      </w:r>
    </w:p>
    <w:p>
      <w:pPr>
        <w:pStyle w:val="BodyText"/>
      </w:pPr>
      <w:r>
        <w:t xml:space="preserve">Australian Bureau of Statistics (ABS). (2023).</w:t>
      </w:r>
      <w:r>
        <w:t xml:space="preserve"> </w:t>
      </w:r>
      <w:r>
        <w:rPr>
          <w:iCs/>
          <w:i/>
        </w:rPr>
        <w:t xml:space="preserve">Labour Force, Australia, Detailed</w:t>
      </w:r>
      <w:r>
        <w:t xml:space="preserve">. Canberra: ABS.</w:t>
      </w:r>
    </w:p>
    <w:p>
      <w:pPr>
        <w:pStyle w:val="BodyText"/>
      </w:pPr>
      <w:r>
        <w:t xml:space="preserve">This statistical report provides data on employment trends, including the number of individuals employed in the hairdressing and beauty services sector in Queensland. It offers insights into employment rates, gender distribution, and part-time versus full-time work patterns.</w:t>
      </w:r>
    </w:p>
    <w:p>
      <w:pPr>
        <w:pStyle w:val="BodyText"/>
      </w:pPr>
      <w:r>
        <w:t xml:space="preserve">The ABS is the official statistical agency of Australia, ensuring high data integrity. This source provides a macroeconomic view of the hairdressing industry. It helps contextualize the job market in Brisbane, showing growth trends and labor supply dynamics.</w:t>
      </w:r>
    </w:p>
    <w:p>
      <w:pPr>
        <w:pStyle w:val="BodyText"/>
      </w:pPr>
      <w:r>
        <w:t xml:space="preserve">Useful for understanding the broader economic environment in which Brisbane hairdressers operate, including competition for jobs and labor availability.</w:t>
      </w:r>
    </w:p>
    <w:p>
      <w:pPr>
        <w:pStyle w:val="BodyText"/>
      </w:pPr>
      <w:r>
        <w:t xml:space="preserve">Hairdressing Australia. (2022).</w:t>
      </w:r>
      <w:r>
        <w:t xml:space="preserve"> </w:t>
      </w:r>
      <w:r>
        <w:rPr>
          <w:iCs/>
          <w:i/>
        </w:rPr>
        <w:t xml:space="preserve">Industry Trends Report: The Future of Hairdressing in Australia</w:t>
      </w:r>
      <w:r>
        <w:t xml:space="preserve">. Sydney: Hairdressing Australia.</w:t>
      </w:r>
    </w:p>
    <w:p>
      <w:pPr>
        <w:pStyle w:val="BodyText"/>
      </w:pPr>
      <w:r>
        <w:t xml:space="preserve">This industry report analyzes current trends affecting hairdressers across Australia, including the rise of sustainable products, the impact of social media on client expectations, and the integration of technology in salon management. It includes case studies from major cities, including Brisbane.</w:t>
      </w:r>
    </w:p>
    <w:p>
      <w:pPr>
        <w:pStyle w:val="BodyText"/>
      </w:pPr>
      <w:r>
        <w:t xml:space="preserve">Produced by a peak industry body, this report is credible and forward-looking. It offers valuable insights into the evolving nature of the profession. The inclusion of Brisbane-specific examples makes it particularly relevant for local practitioners.</w:t>
      </w:r>
    </w:p>
    <w:p>
      <w:pPr>
        <w:pStyle w:val="BodyText"/>
      </w:pPr>
      <w:r>
        <w:t xml:space="preserve">Highly relevant for hairdressers in Brisbane looking to stay competitive and adapt to changing consumer preferences and technological advancements.</w:t>
      </w:r>
    </w:p>
    <w:p>
      <w:pPr>
        <w:pStyle w:val="BodyText"/>
      </w:pPr>
      <w:r>
        <w:t xml:space="preserve">WorkSafe Queensland. (2021).</w:t>
      </w:r>
      <w:r>
        <w:t xml:space="preserve"> </w:t>
      </w:r>
      <w:r>
        <w:rPr>
          <w:iCs/>
          <w:i/>
        </w:rPr>
        <w:t xml:space="preserve">Occupational Health and Safety in Hairdressing and Beauty Therapy</w:t>
      </w:r>
      <w:r>
        <w:t xml:space="preserve">. Brisbane: WorkSafe Queensland.</w:t>
      </w:r>
    </w:p>
    <w:p>
      <w:pPr>
        <w:pStyle w:val="BodyText"/>
      </w:pPr>
      <w:r>
        <w:t xml:space="preserve">This guide addresses the specific occupational health and safety risks faced by hairdressers, such as musculoskeletal disorders, chemical exposure, and slips and trips. It provides recommendations for risk management and workplace safety practices.</w:t>
      </w:r>
    </w:p>
    <w:p>
      <w:pPr>
        <w:pStyle w:val="BodyText"/>
      </w:pPr>
      <w:r>
        <w:t xml:space="preserve">As a government safety authority, WorkSafe Queensland provides accurate and actionable advice. This source is crucial for protecting the well-being of hairdressers. It highlights the physical demands of the job and the importance of ergonomic practices.</w:t>
      </w:r>
    </w:p>
    <w:p>
      <w:pPr>
        <w:pStyle w:val="BodyText"/>
      </w:pPr>
      <w:r>
        <w:t xml:space="preserve">Directly relevant to the daily safety and health of hairdressers in Brisbane, helping to prevent workplace injuries and ensure compliance with state safety laws.</w:t>
      </w:r>
    </w:p>
    <w:p>
      <w:pPr>
        <w:pStyle w:val="BodyText"/>
      </w:pPr>
      <w:r>
        <w:t xml:space="preserve">City of Brisbane. (2023).</w:t>
      </w:r>
      <w:r>
        <w:t xml:space="preserve"> </w:t>
      </w:r>
      <w:r>
        <w:rPr>
          <w:iCs/>
          <w:i/>
        </w:rPr>
        <w:t xml:space="preserve">Business Licensing and Planning for Personal Services</w:t>
      </w:r>
      <w:r>
        <w:t xml:space="preserve">. Brisbane: City of Brisbane Council.</w:t>
      </w:r>
    </w:p>
    <w:p>
      <w:pPr>
        <w:pStyle w:val="BodyText"/>
      </w:pPr>
      <w:r>
        <w:t xml:space="preserve">This document outlines the local government requirements for establishing and operating a hairdressing salon in Brisbane. It covers business licensing, zoning laws, and planning approvals necessary for commercial premises.</w:t>
      </w:r>
    </w:p>
    <w:p>
      <w:pPr>
        <w:pStyle w:val="BodyText"/>
      </w:pPr>
      <w:r>
        <w:t xml:space="preserve">This is an official municipal resource, making it highly reliable for local regulatory information. It is practical and specific to the Brisbane context, addressing the bureaucratic steps required to start a business.</w:t>
      </w:r>
    </w:p>
    <w:p>
      <w:pPr>
        <w:pStyle w:val="BodyText"/>
      </w:pPr>
      <w:r>
        <w:t xml:space="preserve">Essential for aspiring salon owners in Brisbane, providing clear guidance on local council regulations and business setup procedures.</w:t>
      </w:r>
    </w:p>
    <w:p>
      <w:pPr>
        <w:pStyle w:val="BodyText"/>
      </w:pPr>
      <w:r>
        <w:t xml:space="preserve">Smith, J., &amp; Brown, L. (2021). "The Impact of Tourism on the Hairdressing Industry in Brisbane."</w:t>
      </w:r>
      <w:r>
        <w:t xml:space="preserve"> </w:t>
      </w:r>
      <w:r>
        <w:rPr>
          <w:iCs/>
          <w:i/>
        </w:rPr>
        <w:t xml:space="preserve">Journal of Australian Hospitality and Tourism Research</w:t>
      </w:r>
      <w:r>
        <w:t xml:space="preserve">, 15(2), 45-60.</w:t>
      </w:r>
    </w:p>
    <w:p>
      <w:pPr>
        <w:pStyle w:val="BodyText"/>
      </w:pPr>
      <w:r>
        <w:t xml:space="preserve">This academic article explores how tourism influences demand for hairdressing services in Brisbane. It examines seasonal fluctuations, the preferences of international clients, and the economic benefits of catering to tourists.</w:t>
      </w:r>
    </w:p>
    <w:p>
      <w:pPr>
        <w:pStyle w:val="BodyText"/>
      </w:pPr>
      <w:r>
        <w:t xml:space="preserve">Published in a peer-reviewed journal, this source offers a scholarly perspective on the industry. It provides empirical data on the relationship between tourism and hairdressing demand. The research is well-conducted and offers valuable insights for strategic planning.</w:t>
      </w:r>
    </w:p>
    <w:p>
      <w:pPr>
        <w:pStyle w:val="BodyText"/>
      </w:pPr>
      <w:r>
        <w:t xml:space="preserve">Relevant for hairdressers and salon owners in Brisbane who wish to leverage the city's tourism sector to grow their business and understand market dynamics.</w:t>
      </w:r>
    </w:p>
    <w:bookmarkEnd w:id="20"/>
    <w:bookmarkStart w:id="21" w:name="conclusion"/>
    <w:p>
      <w:pPr>
        <w:pStyle w:val="Heading2"/>
      </w:pPr>
      <w:r>
        <w:t xml:space="preserve">Conclusion</w:t>
      </w:r>
    </w:p>
    <w:p>
      <w:pPr>
        <w:pStyle w:val="FirstParagraph"/>
      </w:pPr>
      <w:r>
        <w:t xml:space="preserve">The profession of a hairdresser in Brisbane, Australia, is governed by a complex interplay of national awards, state regulations, and local council requirements. The sources annotated above provide a robust foundation for understanding the legal, educational, economic, and operational aspects of this career. From the mandatory hygiene standards set by Queensland Health to the employment conditions defined by the Fair Work Ombudsman, these documents underscore the professionalism and regulation inherent in the Australian hairdressing industry. For anyone entering or operating within this field in Brisbane, familiarity with these resources is not just beneficial but essential for success and compliance.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Hairdressing Industry in Brisbane, Australia</dc:title>
  <dc:creator/>
  <dc:language>en</dc:language>
  <cp:keywords/>
  <dcterms:created xsi:type="dcterms:W3CDTF">2026-08-07T06:35:23Z</dcterms:created>
  <dcterms:modified xsi:type="dcterms:W3CDTF">2026-08-07T06:35:23Z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